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685" w:tblpY="-692"/>
        <w:tblW w:w="4936" w:type="pct"/>
        <w:tblLayout w:type="fixed"/>
        <w:tblLook w:val="04A0" w:firstRow="1" w:lastRow="0" w:firstColumn="1" w:lastColumn="0" w:noHBand="0" w:noVBand="1"/>
      </w:tblPr>
      <w:tblGrid>
        <w:gridCol w:w="7101"/>
        <w:gridCol w:w="237"/>
        <w:gridCol w:w="3821"/>
      </w:tblGrid>
      <w:tr w:rsidR="00C270B1" w14:paraId="3E77646B" w14:textId="77777777" w:rsidTr="00941331">
        <w:tc>
          <w:tcPr>
            <w:tcW w:w="3182" w:type="pct"/>
          </w:tcPr>
          <w:p w14:paraId="3902F67A" w14:textId="64DE67D3" w:rsidR="00C43EF6" w:rsidRDefault="00C43EF6" w:rsidP="00C43EF6">
            <w:pPr>
              <w:pStyle w:val="Heading1"/>
            </w:pPr>
            <w:bookmarkStart w:id="0" w:name="_GoBack"/>
            <w:bookmarkEnd w:id="0"/>
            <w:r>
              <w:rPr>
                <w:noProof/>
              </w:rPr>
              <mc:AlternateContent>
                <mc:Choice Requires="wps">
                  <w:drawing>
                    <wp:anchor distT="0" distB="0" distL="114300" distR="114300" simplePos="0" relativeHeight="251659264" behindDoc="0" locked="0" layoutInCell="1" allowOverlap="1" wp14:anchorId="0B0A6864" wp14:editId="25159163">
                      <wp:simplePos x="0" y="0"/>
                      <wp:positionH relativeFrom="column">
                        <wp:posOffset>-40005</wp:posOffset>
                      </wp:positionH>
                      <wp:positionV relativeFrom="paragraph">
                        <wp:posOffset>2540</wp:posOffset>
                      </wp:positionV>
                      <wp:extent cx="4257675"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25767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3F19D" w14:textId="29F987E0" w:rsidR="001C0B62" w:rsidRPr="00C43EF6" w:rsidRDefault="001C0B62" w:rsidP="00C43EF6">
                                  <w:pPr>
                                    <w:pStyle w:val="Title"/>
                                    <w:rPr>
                                      <w:sz w:val="72"/>
                                      <w:szCs w:val="72"/>
                                    </w:rPr>
                                  </w:pPr>
                                  <w:r w:rsidRPr="00C43EF6">
                                    <w:rPr>
                                      <w:sz w:val="72"/>
                                      <w:szCs w:val="72"/>
                                    </w:rPr>
                                    <w:t xml:space="preserve">Color Theory   </w:t>
                                  </w:r>
                                  <w:r w:rsidRPr="00C43EF6">
                                    <w:rPr>
                                      <w:sz w:val="72"/>
                                      <w:szCs w:val="72"/>
                                    </w:rPr>
                                    <w:tab/>
                                  </w:r>
                                  <w:r w:rsidRPr="00C43EF6">
                                    <w:rPr>
                                      <w:sz w:val="72"/>
                                      <w:szCs w:val="72"/>
                                    </w:rPr>
                                    <w:tab/>
                                  </w:r>
                                  <w:r w:rsidRPr="00C43EF6">
                                    <w:rPr>
                                      <w:sz w:val="72"/>
                                      <w:szCs w:val="72"/>
                                    </w:rPr>
                                    <w:tab/>
                                  </w:r>
                                  <w:r w:rsidRPr="00C43EF6">
                                    <w:rPr>
                                      <w:sz w:val="72"/>
                                      <w:szCs w:val="7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A6864" id="_x0000_t202" coordsize="21600,21600" o:spt="202" path="m,l,21600r21600,l21600,xe">
                      <v:stroke joinstyle="miter"/>
                      <v:path gradientshapeok="t" o:connecttype="rect"/>
                    </v:shapetype>
                    <v:shape id="Text Box 1" o:spid="_x0000_s1026" type="#_x0000_t202" style="position:absolute;margin-left:-3.15pt;margin-top:.2pt;width:335.2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" filled="f" stroked="f">
                      <v:textbox>
                        <w:txbxContent>
                          <w:p w14:paraId="30B3F19D" w14:textId="29F987E0" w:rsidR="001C0B62" w:rsidRPr="00C43EF6" w:rsidRDefault="001C0B62" w:rsidP="00C43EF6">
                            <w:pPr>
                              <w:pStyle w:val="Title"/>
                              <w:rPr>
                                <w:sz w:val="72"/>
                                <w:szCs w:val="72"/>
                              </w:rPr>
                            </w:pPr>
                            <w:r w:rsidRPr="00C43EF6">
                              <w:rPr>
                                <w:sz w:val="72"/>
                                <w:szCs w:val="72"/>
                              </w:rPr>
                              <w:t xml:space="preserve">Color Theory   </w:t>
                            </w:r>
                            <w:r w:rsidRPr="00C43EF6">
                              <w:rPr>
                                <w:sz w:val="72"/>
                                <w:szCs w:val="72"/>
                              </w:rPr>
                              <w:tab/>
                            </w:r>
                            <w:r w:rsidRPr="00C43EF6">
                              <w:rPr>
                                <w:sz w:val="72"/>
                                <w:szCs w:val="72"/>
                              </w:rPr>
                              <w:tab/>
                            </w:r>
                            <w:r w:rsidRPr="00C43EF6">
                              <w:rPr>
                                <w:sz w:val="72"/>
                                <w:szCs w:val="72"/>
                              </w:rPr>
                              <w:tab/>
                            </w:r>
                            <w:r w:rsidRPr="00C43EF6">
                              <w:rPr>
                                <w:sz w:val="72"/>
                                <w:szCs w:val="72"/>
                              </w:rPr>
                              <w:tab/>
                            </w:r>
                          </w:p>
                        </w:txbxContent>
                      </v:textbox>
                      <w10:wrap type="square"/>
                    </v:shape>
                  </w:pict>
                </mc:Fallback>
              </mc:AlternateContent>
            </w:r>
            <w:r>
              <w:t>Learning Segment Overview</w:t>
            </w:r>
          </w:p>
          <w:p w14:paraId="2034B409" w14:textId="7F36D04C" w:rsidR="00FB12A5" w:rsidRPr="00624F07" w:rsidRDefault="00FB12A5" w:rsidP="00FB12A5">
            <w:pPr>
              <w:pStyle w:val="Heading3"/>
            </w:pPr>
            <w:r>
              <w:t>Lesson One:</w:t>
            </w:r>
          </w:p>
          <w:p w14:paraId="20EB80EF" w14:textId="77777777" w:rsidR="00FB12A5" w:rsidRPr="00FB12A5" w:rsidRDefault="00FB12A5" w:rsidP="00FB12A5">
            <w:pPr>
              <w:pStyle w:val="BlockText"/>
              <w:framePr w:hSpace="0" w:wrap="auto" w:vAnchor="margin" w:hAnchor="text" w:xAlign="left" w:yAlign="inline"/>
              <w:rPr>
                <w:color w:val="auto"/>
              </w:rPr>
            </w:pPr>
            <w:r w:rsidRPr="00FB12A5">
              <w:rPr>
                <w:color w:val="auto"/>
              </w:rPr>
              <w:t>Written Pre-Test</w:t>
            </w:r>
          </w:p>
          <w:p w14:paraId="05BE0521" w14:textId="77777777" w:rsidR="00FB12A5" w:rsidRPr="00FB12A5" w:rsidRDefault="00FB12A5" w:rsidP="00FB12A5">
            <w:pPr>
              <w:pStyle w:val="BlockText"/>
              <w:framePr w:hSpace="0" w:wrap="auto" w:vAnchor="margin" w:hAnchor="text" w:xAlign="left" w:yAlign="inline"/>
              <w:rPr>
                <w:color w:val="auto"/>
              </w:rPr>
            </w:pPr>
            <w:r w:rsidRPr="00FB12A5">
              <w:rPr>
                <w:color w:val="auto"/>
              </w:rPr>
              <w:t>Color Theory Instruction</w:t>
            </w:r>
          </w:p>
          <w:p w14:paraId="74E20305" w14:textId="1D9ACA22" w:rsidR="00FB12A5" w:rsidRDefault="00FB12A5" w:rsidP="00FB12A5">
            <w:pPr>
              <w:pStyle w:val="Heading3"/>
            </w:pPr>
            <w:r>
              <w:t>Lesson Two:</w:t>
            </w:r>
          </w:p>
          <w:p w14:paraId="65D76E38" w14:textId="77777777" w:rsidR="00FB12A5" w:rsidRPr="00FB12A5" w:rsidRDefault="00FB12A5" w:rsidP="00FB12A5">
            <w:pPr>
              <w:pStyle w:val="BlockText"/>
              <w:framePr w:hSpace="0" w:wrap="auto" w:vAnchor="margin" w:hAnchor="text" w:xAlign="left" w:yAlign="inline"/>
              <w:rPr>
                <w:color w:val="auto"/>
              </w:rPr>
            </w:pPr>
            <w:r w:rsidRPr="00FB12A5">
              <w:rPr>
                <w:color w:val="auto"/>
              </w:rPr>
              <w:t>Color Charts Demonstration</w:t>
            </w:r>
          </w:p>
          <w:p w14:paraId="14AC5322" w14:textId="77777777" w:rsidR="00FB12A5" w:rsidRDefault="00FB12A5" w:rsidP="00FB12A5">
            <w:pPr>
              <w:pStyle w:val="BlockText"/>
              <w:framePr w:hSpace="0" w:wrap="auto" w:vAnchor="margin" w:hAnchor="text" w:xAlign="left" w:yAlign="inline"/>
              <w:rPr>
                <w:color w:val="auto"/>
              </w:rPr>
            </w:pPr>
            <w:r w:rsidRPr="00FB12A5">
              <w:rPr>
                <w:color w:val="auto"/>
              </w:rPr>
              <w:t>Mix Color Charts</w:t>
            </w:r>
          </w:p>
          <w:p w14:paraId="564942CE" w14:textId="5394CB7A" w:rsidR="00FB12A5" w:rsidRPr="00FB12A5" w:rsidRDefault="00FB12A5" w:rsidP="00FB12A5">
            <w:pPr>
              <w:pStyle w:val="Heading3"/>
            </w:pPr>
            <w:r>
              <w:t>Lesson Three:</w:t>
            </w:r>
          </w:p>
          <w:p w14:paraId="31FDEB56" w14:textId="77777777" w:rsidR="00FB12A5" w:rsidRPr="00FB12A5" w:rsidRDefault="00FB12A5" w:rsidP="00FB12A5">
            <w:pPr>
              <w:pStyle w:val="BlockText"/>
              <w:framePr w:hSpace="0" w:wrap="auto" w:vAnchor="margin" w:hAnchor="text" w:xAlign="left" w:yAlign="inline"/>
              <w:rPr>
                <w:color w:val="auto"/>
              </w:rPr>
            </w:pPr>
            <w:r w:rsidRPr="00FB12A5">
              <w:rPr>
                <w:color w:val="auto"/>
              </w:rPr>
              <w:t>Artist Inspiration</w:t>
            </w:r>
          </w:p>
          <w:p w14:paraId="753A0D9E" w14:textId="77777777" w:rsidR="00FB12A5" w:rsidRDefault="00FB12A5" w:rsidP="00FB12A5">
            <w:pPr>
              <w:pStyle w:val="BlockText"/>
              <w:framePr w:hSpace="0" w:wrap="auto" w:vAnchor="margin" w:hAnchor="text" w:xAlign="left" w:yAlign="inline"/>
              <w:rPr>
                <w:color w:val="auto"/>
              </w:rPr>
            </w:pPr>
            <w:r w:rsidRPr="00FB12A5">
              <w:rPr>
                <w:color w:val="auto"/>
              </w:rPr>
              <w:t>Flora &amp; Fauna Project Introduction</w:t>
            </w:r>
          </w:p>
          <w:p w14:paraId="47EE9418" w14:textId="26B44014" w:rsidR="004E029C" w:rsidRPr="00FB12A5" w:rsidRDefault="004E029C" w:rsidP="004E029C">
            <w:pPr>
              <w:pStyle w:val="Heading3"/>
            </w:pPr>
            <w:r>
              <w:t>Lesson Four:</w:t>
            </w:r>
          </w:p>
          <w:p w14:paraId="4F295C43" w14:textId="35E9F910" w:rsidR="00FB12A5" w:rsidRPr="00FB12A5" w:rsidRDefault="001C0B62" w:rsidP="00FB12A5">
            <w:pPr>
              <w:pStyle w:val="BlockText"/>
              <w:framePr w:hSpace="0" w:wrap="auto" w:vAnchor="margin" w:hAnchor="text" w:xAlign="left" w:yAlign="inline"/>
              <w:rPr>
                <w:color w:val="auto"/>
              </w:rPr>
            </w:pPr>
            <w:r>
              <w:rPr>
                <w:color w:val="auto"/>
              </w:rPr>
              <w:t>Materials Demonstration</w:t>
            </w:r>
          </w:p>
          <w:p w14:paraId="00C5458B" w14:textId="77777777" w:rsidR="00FB12A5" w:rsidRPr="00FB12A5" w:rsidRDefault="00FB12A5" w:rsidP="00FB12A5">
            <w:pPr>
              <w:pStyle w:val="BlockText"/>
              <w:framePr w:hSpace="0" w:wrap="auto" w:vAnchor="margin" w:hAnchor="text" w:xAlign="left" w:yAlign="inline"/>
              <w:rPr>
                <w:color w:val="auto"/>
              </w:rPr>
            </w:pPr>
            <w:r w:rsidRPr="00FB12A5">
              <w:rPr>
                <w:color w:val="auto"/>
              </w:rPr>
              <w:t>Draw Flora and Fauna</w:t>
            </w:r>
          </w:p>
          <w:p w14:paraId="6C0B0433" w14:textId="7DACF68F" w:rsidR="004E029C" w:rsidRDefault="004E029C" w:rsidP="004E029C">
            <w:pPr>
              <w:pStyle w:val="Heading3"/>
            </w:pPr>
            <w:r>
              <w:t>Lesson Five:</w:t>
            </w:r>
          </w:p>
          <w:p w14:paraId="6777F419" w14:textId="77777777" w:rsidR="004E029C" w:rsidRPr="00FB12A5" w:rsidRDefault="004E029C" w:rsidP="004E029C">
            <w:pPr>
              <w:pStyle w:val="BlockText"/>
              <w:framePr w:hSpace="0" w:wrap="auto" w:vAnchor="margin" w:hAnchor="text" w:xAlign="left" w:yAlign="inline"/>
              <w:rPr>
                <w:color w:val="auto"/>
              </w:rPr>
            </w:pPr>
            <w:r w:rsidRPr="00FB12A5">
              <w:rPr>
                <w:color w:val="auto"/>
              </w:rPr>
              <w:t>Written Post-Test</w:t>
            </w:r>
          </w:p>
          <w:p w14:paraId="6F7BCAA7" w14:textId="7B1A487F" w:rsidR="004E029C" w:rsidRDefault="004E029C" w:rsidP="00FB12A5">
            <w:pPr>
              <w:pStyle w:val="BlockText"/>
              <w:framePr w:hSpace="0" w:wrap="auto" w:vAnchor="margin" w:hAnchor="text" w:xAlign="left" w:yAlign="inline"/>
              <w:rPr>
                <w:color w:val="auto"/>
              </w:rPr>
            </w:pPr>
            <w:r>
              <w:rPr>
                <w:color w:val="auto"/>
              </w:rPr>
              <w:t>Describing Artwork</w:t>
            </w:r>
          </w:p>
          <w:p w14:paraId="7FA60C59" w14:textId="7F8EB624" w:rsidR="00FB12A5" w:rsidRPr="004E029C" w:rsidRDefault="00FB12A5" w:rsidP="004E029C">
            <w:pPr>
              <w:pStyle w:val="BlockText"/>
              <w:framePr w:hSpace="0" w:wrap="auto" w:vAnchor="margin" w:hAnchor="text" w:xAlign="left" w:yAlign="inline"/>
              <w:rPr>
                <w:color w:val="auto"/>
              </w:rPr>
            </w:pPr>
            <w:r w:rsidRPr="00FB12A5">
              <w:rPr>
                <w:color w:val="auto"/>
              </w:rPr>
              <w:t>Critique</w:t>
            </w:r>
          </w:p>
          <w:p w14:paraId="1AF8DB2C" w14:textId="77777777" w:rsidR="00974CF4" w:rsidRDefault="00974CF4" w:rsidP="00974CF4">
            <w:pPr>
              <w:pStyle w:val="Heading1"/>
            </w:pPr>
            <w:r>
              <w:t>Objectives</w:t>
            </w:r>
          </w:p>
          <w:tbl>
            <w:tblPr>
              <w:tblStyle w:val="TableGrid"/>
              <w:tblW w:w="6775" w:type="dxa"/>
              <w:tblLayout w:type="fixed"/>
              <w:tblLook w:val="04A0" w:firstRow="1" w:lastRow="0" w:firstColumn="1" w:lastColumn="0" w:noHBand="0" w:noVBand="1"/>
            </w:tblPr>
            <w:tblGrid>
              <w:gridCol w:w="6775"/>
            </w:tblGrid>
            <w:tr w:rsidR="00953826" w:rsidRPr="00953826" w14:paraId="31EAB4F4" w14:textId="77777777" w:rsidTr="00953826">
              <w:trPr>
                <w:trHeight w:val="750"/>
              </w:trPr>
              <w:tc>
                <w:tcPr>
                  <w:tcW w:w="6775" w:type="dxa"/>
                </w:tcPr>
                <w:p w14:paraId="75BD86B8" w14:textId="301EB3EC" w:rsidR="00953826" w:rsidRPr="00C43EF6" w:rsidRDefault="00953826" w:rsidP="001765B2">
                  <w:pPr>
                    <w:framePr w:hSpace="180" w:wrap="around" w:vAnchor="text" w:hAnchor="page" w:x="685" w:y="-692"/>
                    <w:ind w:left="360"/>
                    <w:rPr>
                      <w:sz w:val="19"/>
                      <w:szCs w:val="19"/>
                    </w:rPr>
                  </w:pPr>
                  <w:r w:rsidRPr="00C43EF6">
                    <w:rPr>
                      <w:sz w:val="19"/>
                      <w:szCs w:val="19"/>
                    </w:rPr>
                    <w:t xml:space="preserve">Students will demonstrate growth in understanding color theory with improved test scores from the pre-test to post-test. </w:t>
                  </w:r>
                </w:p>
                <w:p w14:paraId="6F5BDAED" w14:textId="49755F77" w:rsidR="00953826" w:rsidRPr="00C43EF6" w:rsidRDefault="003909D5" w:rsidP="001765B2">
                  <w:pPr>
                    <w:pStyle w:val="BlockText"/>
                    <w:framePr w:wrap="around"/>
                    <w:rPr>
                      <w:sz w:val="19"/>
                      <w:szCs w:val="19"/>
                    </w:rPr>
                  </w:pPr>
                  <w:r w:rsidRPr="00C43EF6">
                    <w:rPr>
                      <w:sz w:val="19"/>
                      <w:szCs w:val="19"/>
                    </w:rPr>
                    <w:t xml:space="preserve">       </w:t>
                  </w:r>
                  <w:r w:rsidR="00AD4B4B">
                    <w:rPr>
                      <w:sz w:val="19"/>
                      <w:szCs w:val="19"/>
                    </w:rPr>
                    <w:t>S</w:t>
                  </w:r>
                  <w:r w:rsidR="00953826" w:rsidRPr="00C43EF6">
                    <w:rPr>
                      <w:sz w:val="19"/>
                      <w:szCs w:val="19"/>
                    </w:rPr>
                    <w:t>1</w:t>
                  </w:r>
                </w:p>
              </w:tc>
            </w:tr>
            <w:tr w:rsidR="00953826" w:rsidRPr="00953826" w14:paraId="1336F62C" w14:textId="77777777" w:rsidTr="00953826">
              <w:trPr>
                <w:trHeight w:val="1009"/>
              </w:trPr>
              <w:tc>
                <w:tcPr>
                  <w:tcW w:w="6775" w:type="dxa"/>
                </w:tcPr>
                <w:p w14:paraId="5DE6A083" w14:textId="77777777" w:rsidR="00953826" w:rsidRPr="00C43EF6" w:rsidRDefault="00953826" w:rsidP="001765B2">
                  <w:pPr>
                    <w:framePr w:hSpace="180" w:wrap="around" w:vAnchor="text" w:hAnchor="page" w:x="685" w:y="-692"/>
                    <w:ind w:left="360"/>
                    <w:rPr>
                      <w:sz w:val="19"/>
                      <w:szCs w:val="19"/>
                    </w:rPr>
                  </w:pPr>
                  <w:r w:rsidRPr="00C43EF6">
                    <w:rPr>
                      <w:sz w:val="19"/>
                      <w:szCs w:val="19"/>
                    </w:rPr>
                    <w:t>Students will create color-mixing charts showing knowledge in primary, secondary, analogous, monochromatic, and complementary color schemes.</w:t>
                  </w:r>
                </w:p>
                <w:p w14:paraId="142CBC0D" w14:textId="3B7EEB6C" w:rsidR="00953826" w:rsidRPr="00C43EF6" w:rsidRDefault="00AD4B4B" w:rsidP="001765B2">
                  <w:pPr>
                    <w:framePr w:hSpace="180" w:wrap="around" w:vAnchor="text" w:hAnchor="page" w:x="685" w:y="-692"/>
                    <w:ind w:left="360"/>
                    <w:rPr>
                      <w:color w:val="7F7F7F" w:themeColor="text1" w:themeTint="80"/>
                      <w:sz w:val="19"/>
                      <w:szCs w:val="19"/>
                    </w:rPr>
                  </w:pPr>
                  <w:r>
                    <w:rPr>
                      <w:color w:val="7F7F7F" w:themeColor="text1" w:themeTint="80"/>
                      <w:sz w:val="19"/>
                      <w:szCs w:val="19"/>
                    </w:rPr>
                    <w:t>S1, S2</w:t>
                  </w:r>
                </w:p>
              </w:tc>
            </w:tr>
            <w:tr w:rsidR="00953826" w:rsidRPr="00953826" w14:paraId="04694A20" w14:textId="77777777" w:rsidTr="00953826">
              <w:trPr>
                <w:trHeight w:val="1020"/>
              </w:trPr>
              <w:tc>
                <w:tcPr>
                  <w:tcW w:w="6775" w:type="dxa"/>
                </w:tcPr>
                <w:p w14:paraId="119A2FFC" w14:textId="77777777" w:rsidR="00953826" w:rsidRPr="00C43EF6" w:rsidRDefault="00953826" w:rsidP="001765B2">
                  <w:pPr>
                    <w:framePr w:hSpace="180" w:wrap="around" w:vAnchor="text" w:hAnchor="page" w:x="685" w:y="-692"/>
                    <w:ind w:left="360"/>
                    <w:rPr>
                      <w:sz w:val="19"/>
                      <w:szCs w:val="19"/>
                    </w:rPr>
                  </w:pPr>
                  <w:r w:rsidRPr="00C43EF6">
                    <w:rPr>
                      <w:sz w:val="19"/>
                      <w:szCs w:val="19"/>
                    </w:rPr>
                    <w:t xml:space="preserve">Students will create two pieces of artwork, one flora and one fauna, that each shows knowledge in one of the three ideas: analogous, monochromatic, or complementary modeling the style of Liz </w:t>
                  </w:r>
                  <w:proofErr w:type="spellStart"/>
                  <w:r w:rsidRPr="00C43EF6">
                    <w:rPr>
                      <w:sz w:val="19"/>
                      <w:szCs w:val="19"/>
                    </w:rPr>
                    <w:t>Laribee</w:t>
                  </w:r>
                  <w:proofErr w:type="spellEnd"/>
                  <w:r w:rsidRPr="00C43EF6">
                    <w:rPr>
                      <w:sz w:val="19"/>
                      <w:szCs w:val="19"/>
                    </w:rPr>
                    <w:t xml:space="preserve"> and historic illustrators.</w:t>
                  </w:r>
                </w:p>
                <w:p w14:paraId="3E8EB958" w14:textId="718048A4" w:rsidR="00953826" w:rsidRPr="00C43EF6" w:rsidRDefault="00AD4B4B" w:rsidP="001765B2">
                  <w:pPr>
                    <w:framePr w:hSpace="180" w:wrap="around" w:vAnchor="text" w:hAnchor="page" w:x="685" w:y="-692"/>
                    <w:ind w:left="360"/>
                    <w:rPr>
                      <w:color w:val="7F7F7F" w:themeColor="text1" w:themeTint="80"/>
                      <w:sz w:val="19"/>
                      <w:szCs w:val="19"/>
                    </w:rPr>
                  </w:pPr>
                  <w:r>
                    <w:rPr>
                      <w:color w:val="7F7F7F" w:themeColor="text1" w:themeTint="80"/>
                      <w:sz w:val="19"/>
                      <w:szCs w:val="19"/>
                    </w:rPr>
                    <w:t>S1, S2, S3, S6</w:t>
                  </w:r>
                </w:p>
              </w:tc>
            </w:tr>
            <w:tr w:rsidR="00953826" w:rsidRPr="00953826" w14:paraId="72CF25E3" w14:textId="77777777" w:rsidTr="00953826">
              <w:trPr>
                <w:trHeight w:val="750"/>
              </w:trPr>
              <w:tc>
                <w:tcPr>
                  <w:tcW w:w="6775" w:type="dxa"/>
                </w:tcPr>
                <w:p w14:paraId="1888D80B" w14:textId="5CD50FDE" w:rsidR="00953826" w:rsidRPr="00C43EF6" w:rsidRDefault="00953826" w:rsidP="001765B2">
                  <w:pPr>
                    <w:framePr w:hSpace="180" w:wrap="around" w:vAnchor="text" w:hAnchor="page" w:x="685" w:y="-692"/>
                    <w:ind w:left="360"/>
                    <w:rPr>
                      <w:sz w:val="19"/>
                      <w:szCs w:val="19"/>
                    </w:rPr>
                  </w:pPr>
                  <w:r w:rsidRPr="00C43EF6">
                    <w:rPr>
                      <w:sz w:val="19"/>
                      <w:szCs w:val="19"/>
                    </w:rPr>
                    <w:t xml:space="preserve">Students will thoughtfully answer the </w:t>
                  </w:r>
                  <w:r w:rsidR="00FB1B22">
                    <w:rPr>
                      <w:sz w:val="19"/>
                      <w:szCs w:val="19"/>
                    </w:rPr>
                    <w:t>descriptive</w:t>
                  </w:r>
                  <w:r w:rsidRPr="00C43EF6">
                    <w:rPr>
                      <w:sz w:val="19"/>
                      <w:szCs w:val="19"/>
                    </w:rPr>
                    <w:t xml:space="preserve"> questions about their finished artwork.</w:t>
                  </w:r>
                </w:p>
                <w:p w14:paraId="564D6958" w14:textId="125F0934" w:rsidR="00953826" w:rsidRPr="00C43EF6" w:rsidRDefault="00AD4B4B" w:rsidP="001765B2">
                  <w:pPr>
                    <w:framePr w:hSpace="180" w:wrap="around" w:vAnchor="text" w:hAnchor="page" w:x="685" w:y="-692"/>
                    <w:ind w:left="360"/>
                    <w:rPr>
                      <w:color w:val="7F7F7F" w:themeColor="text1" w:themeTint="80"/>
                      <w:sz w:val="19"/>
                      <w:szCs w:val="19"/>
                    </w:rPr>
                  </w:pPr>
                  <w:r>
                    <w:rPr>
                      <w:color w:val="7F7F7F" w:themeColor="text1" w:themeTint="80"/>
                      <w:sz w:val="19"/>
                      <w:szCs w:val="19"/>
                    </w:rPr>
                    <w:t>S6, S7, S11</w:t>
                  </w:r>
                </w:p>
              </w:tc>
            </w:tr>
            <w:tr w:rsidR="00953826" w:rsidRPr="00953826" w14:paraId="24C4E77D" w14:textId="77777777" w:rsidTr="00953826">
              <w:trPr>
                <w:trHeight w:val="481"/>
              </w:trPr>
              <w:tc>
                <w:tcPr>
                  <w:tcW w:w="6775" w:type="dxa"/>
                </w:tcPr>
                <w:p w14:paraId="049FD32F" w14:textId="6BB7700C" w:rsidR="00953826" w:rsidRPr="00C43EF6" w:rsidRDefault="00953826" w:rsidP="001765B2">
                  <w:pPr>
                    <w:framePr w:hSpace="180" w:wrap="around" w:vAnchor="text" w:hAnchor="page" w:x="685" w:y="-692"/>
                    <w:ind w:left="360"/>
                    <w:rPr>
                      <w:sz w:val="19"/>
                      <w:szCs w:val="19"/>
                    </w:rPr>
                  </w:pPr>
                  <w:r w:rsidRPr="00C43EF6">
                    <w:rPr>
                      <w:sz w:val="19"/>
                      <w:szCs w:val="19"/>
                    </w:rPr>
                    <w:t xml:space="preserve">Student will come to class on time and work efficiently. </w:t>
                  </w:r>
                </w:p>
                <w:p w14:paraId="0FED7C44" w14:textId="3300034C" w:rsidR="00953826" w:rsidRPr="00C43EF6" w:rsidRDefault="00953826" w:rsidP="001765B2">
                  <w:pPr>
                    <w:framePr w:hSpace="180" w:wrap="around" w:vAnchor="text" w:hAnchor="page" w:x="685" w:y="-692"/>
                    <w:ind w:left="360"/>
                    <w:rPr>
                      <w:color w:val="7F7F7F" w:themeColor="text1" w:themeTint="80"/>
                      <w:sz w:val="19"/>
                      <w:szCs w:val="19"/>
                    </w:rPr>
                  </w:pPr>
                  <w:r w:rsidRPr="00C43EF6">
                    <w:rPr>
                      <w:color w:val="7F7F7F" w:themeColor="text1" w:themeTint="80"/>
                      <w:sz w:val="19"/>
                      <w:szCs w:val="19"/>
                    </w:rPr>
                    <w:t>Productivity and Accountability</w:t>
                  </w:r>
                </w:p>
              </w:tc>
            </w:tr>
          </w:tbl>
          <w:p w14:paraId="7551BC06" w14:textId="5BA734DA" w:rsidR="008429AF" w:rsidRPr="008429AF" w:rsidRDefault="008429AF" w:rsidP="008429AF">
            <w:pPr>
              <w:pStyle w:val="Title"/>
              <w:rPr>
                <w:rStyle w:val="BookTitle"/>
              </w:rPr>
            </w:pPr>
            <w:r>
              <w:rPr>
                <w:rStyle w:val="BookTitle"/>
              </w:rPr>
              <w:lastRenderedPageBreak/>
              <w:t>Procedure</w:t>
            </w:r>
          </w:p>
          <w:p w14:paraId="77D84486" w14:textId="5C3C8F7C" w:rsidR="006C5DE1" w:rsidRPr="008429AF" w:rsidRDefault="006C5DE1" w:rsidP="00FA421B">
            <w:pPr>
              <w:pStyle w:val="Heading1"/>
              <w:rPr>
                <w:rStyle w:val="IntenseReference"/>
                <w:sz w:val="36"/>
                <w:szCs w:val="36"/>
              </w:rPr>
            </w:pPr>
            <w:r w:rsidRPr="008429AF">
              <w:rPr>
                <w:rStyle w:val="IntenseReference"/>
                <w:sz w:val="36"/>
                <w:szCs w:val="36"/>
              </w:rPr>
              <w:t xml:space="preserve">Day One </w:t>
            </w:r>
          </w:p>
          <w:p w14:paraId="4CD2880D" w14:textId="3834AA0D" w:rsidR="00FA421B" w:rsidRDefault="00FA421B" w:rsidP="00FA421B">
            <w:pPr>
              <w:pStyle w:val="Heading1"/>
            </w:pPr>
            <w:r>
              <w:t>Written Pre-Test</w:t>
            </w:r>
          </w:p>
          <w:p w14:paraId="1CC2F698" w14:textId="344EF6CD" w:rsidR="007136FC" w:rsidRDefault="007136FC" w:rsidP="007136FC">
            <w:pPr>
              <w:rPr>
                <w:rFonts w:eastAsiaTheme="minorHAnsi"/>
                <w:bCs/>
                <w:color w:val="auto"/>
              </w:rPr>
            </w:pPr>
            <w:r>
              <w:rPr>
                <w:rFonts w:eastAsiaTheme="minorHAnsi"/>
                <w:bCs/>
                <w:color w:val="auto"/>
              </w:rPr>
              <w:t>*</w:t>
            </w:r>
            <w:r w:rsidR="00BA5282" w:rsidRPr="007136FC">
              <w:rPr>
                <w:rFonts w:eastAsiaTheme="minorHAnsi"/>
                <w:bCs/>
                <w:color w:val="auto"/>
              </w:rPr>
              <w:t xml:space="preserve">See attached Test </w:t>
            </w:r>
            <w:r>
              <w:rPr>
                <w:rFonts w:eastAsiaTheme="minorHAnsi"/>
                <w:bCs/>
                <w:color w:val="auto"/>
              </w:rPr>
              <w:t>(A)</w:t>
            </w:r>
          </w:p>
          <w:p w14:paraId="797A45EB" w14:textId="56081E89" w:rsidR="00EF7950" w:rsidRPr="00EF7950" w:rsidRDefault="00EF7950" w:rsidP="007136FC">
            <w:pPr>
              <w:rPr>
                <w:color w:val="9774A7" w:themeColor="background2" w:themeShade="BF"/>
              </w:rPr>
            </w:pPr>
            <w:r w:rsidRPr="00EF7950">
              <w:rPr>
                <w:color w:val="9774A7" w:themeColor="background2" w:themeShade="BF"/>
              </w:rPr>
              <w:t>Students will demonstrate growth in understanding color theory with improved test scores from the pre-test and post-test.</w:t>
            </w:r>
          </w:p>
          <w:p w14:paraId="43BA3E14" w14:textId="1D23C1F6" w:rsidR="00FA421B" w:rsidRPr="007136FC" w:rsidRDefault="00FA421B" w:rsidP="007136FC">
            <w:pPr>
              <w:rPr>
                <w:rFonts w:eastAsiaTheme="minorHAnsi"/>
                <w:bCs/>
                <w:color w:val="auto"/>
              </w:rPr>
            </w:pPr>
            <w:r w:rsidRPr="007136FC">
              <w:rPr>
                <w:rFonts w:eastAsiaTheme="minorHAnsi"/>
                <w:bCs/>
                <w:color w:val="auto"/>
              </w:rPr>
              <w:t>The written pre-test is given to students to gather data about their knowledge of color theory.</w:t>
            </w:r>
            <w:r w:rsidR="00EB5AC5" w:rsidRPr="007136FC">
              <w:rPr>
                <w:rFonts w:eastAsiaTheme="minorHAnsi"/>
                <w:bCs/>
                <w:color w:val="auto"/>
              </w:rPr>
              <w:t xml:space="preserve"> This tests their basic color theory vocabulary and color mixing knowledge. Students are told to answer honestly </w:t>
            </w:r>
            <w:r w:rsidR="00E70A5F">
              <w:rPr>
                <w:rFonts w:eastAsiaTheme="minorHAnsi"/>
                <w:bCs/>
                <w:color w:val="auto"/>
              </w:rPr>
              <w:t>so that I know their background knowledge. It</w:t>
            </w:r>
            <w:r w:rsidR="00EB5AC5" w:rsidRPr="007136FC">
              <w:rPr>
                <w:rFonts w:eastAsiaTheme="minorHAnsi"/>
                <w:bCs/>
                <w:color w:val="auto"/>
              </w:rPr>
              <w:t xml:space="preserve"> is not graded for anything other than participation points. </w:t>
            </w:r>
            <w:r w:rsidR="007136FC">
              <w:rPr>
                <w:rFonts w:eastAsiaTheme="minorHAnsi"/>
                <w:bCs/>
                <w:color w:val="auto"/>
              </w:rPr>
              <w:t>Immediately after taking the test, go over correct answers with students so they can learn from the experience.</w:t>
            </w:r>
          </w:p>
          <w:p w14:paraId="11CB048D" w14:textId="3CCE2FEA" w:rsidR="00BA5282" w:rsidRDefault="00BA5282" w:rsidP="00BA5282">
            <w:pPr>
              <w:pStyle w:val="Heading1"/>
            </w:pPr>
            <w:r>
              <w:t>Color Theory Introduction</w:t>
            </w:r>
          </w:p>
          <w:p w14:paraId="347A5D9B" w14:textId="545EEE4A" w:rsidR="00BA5282" w:rsidRPr="007136FC" w:rsidRDefault="007136FC" w:rsidP="007136FC">
            <w:pPr>
              <w:rPr>
                <w:rFonts w:eastAsiaTheme="minorHAnsi"/>
                <w:bCs/>
                <w:color w:val="auto"/>
              </w:rPr>
            </w:pPr>
            <w:r>
              <w:rPr>
                <w:rFonts w:eastAsiaTheme="minorHAnsi"/>
                <w:bCs/>
                <w:color w:val="auto"/>
              </w:rPr>
              <w:t>*</w:t>
            </w:r>
            <w:r w:rsidR="00BA5282" w:rsidRPr="007136FC">
              <w:rPr>
                <w:rFonts w:eastAsiaTheme="minorHAnsi"/>
                <w:bCs/>
                <w:color w:val="auto"/>
              </w:rPr>
              <w:t>See attached Flip chart</w:t>
            </w:r>
            <w:r>
              <w:rPr>
                <w:rFonts w:eastAsiaTheme="minorHAnsi"/>
                <w:bCs/>
                <w:color w:val="auto"/>
              </w:rPr>
              <w:t xml:space="preserve"> (B)</w:t>
            </w:r>
          </w:p>
          <w:p w14:paraId="7D47CDCF" w14:textId="7FD4CB36" w:rsidR="007136FC" w:rsidRDefault="007136FC" w:rsidP="007136FC">
            <w:pPr>
              <w:rPr>
                <w:rFonts w:eastAsiaTheme="minorHAnsi"/>
                <w:bCs/>
                <w:color w:val="auto"/>
              </w:rPr>
            </w:pPr>
            <w:r>
              <w:rPr>
                <w:rFonts w:eastAsiaTheme="minorHAnsi"/>
                <w:bCs/>
                <w:color w:val="auto"/>
              </w:rPr>
              <w:t xml:space="preserve">“Color Theory is important because color </w:t>
            </w:r>
            <w:proofErr w:type="spellStart"/>
            <w:r>
              <w:rPr>
                <w:rFonts w:eastAsiaTheme="minorHAnsi"/>
                <w:bCs/>
                <w:color w:val="auto"/>
              </w:rPr>
              <w:t>effects us</w:t>
            </w:r>
            <w:proofErr w:type="spellEnd"/>
            <w:r>
              <w:rPr>
                <w:rFonts w:eastAsiaTheme="minorHAnsi"/>
                <w:bCs/>
                <w:color w:val="auto"/>
              </w:rPr>
              <w:t xml:space="preserve"> daily, whether we are aware of it or not. In art, it is important that we understand how color works. Color is important in the choices that we make when creating artwork.</w:t>
            </w:r>
            <w:r w:rsidR="008F3551">
              <w:rPr>
                <w:rFonts w:eastAsiaTheme="minorHAnsi"/>
                <w:bCs/>
                <w:color w:val="auto"/>
              </w:rPr>
              <w:t>"</w:t>
            </w:r>
            <w:r>
              <w:rPr>
                <w:rFonts w:eastAsiaTheme="minorHAnsi"/>
                <w:bCs/>
                <w:color w:val="auto"/>
              </w:rPr>
              <w:t xml:space="preserve"> </w:t>
            </w:r>
            <w:r w:rsidR="00554FF3">
              <w:rPr>
                <w:rFonts w:eastAsiaTheme="minorHAnsi"/>
                <w:bCs/>
                <w:color w:val="auto"/>
              </w:rPr>
              <w:t xml:space="preserve">Show art history images for each of the five vocabulary words on flip chart. After reviewing the vocabulary words, show students slide of color theory in “real life”. Then have students turn their pre-test </w:t>
            </w:r>
            <w:proofErr w:type="gramStart"/>
            <w:r w:rsidR="00554FF3">
              <w:rPr>
                <w:rFonts w:eastAsiaTheme="minorHAnsi"/>
                <w:bCs/>
                <w:color w:val="auto"/>
              </w:rPr>
              <w:t>over, and</w:t>
            </w:r>
            <w:proofErr w:type="gramEnd"/>
            <w:r w:rsidR="00554FF3">
              <w:rPr>
                <w:rFonts w:eastAsiaTheme="minorHAnsi"/>
                <w:bCs/>
                <w:color w:val="auto"/>
              </w:rPr>
              <w:t xml:space="preserve"> go over the art history images. This time, have them identify under which category they fall: Primary, Secondary, </w:t>
            </w:r>
            <w:r w:rsidR="00275E58">
              <w:rPr>
                <w:rFonts w:eastAsiaTheme="minorHAnsi"/>
                <w:bCs/>
                <w:color w:val="auto"/>
              </w:rPr>
              <w:t>Complementary, Analogous, or Monochromatic.</w:t>
            </w:r>
          </w:p>
          <w:p w14:paraId="42872A32" w14:textId="52C5687B" w:rsidR="008F3551" w:rsidRDefault="008F3551" w:rsidP="007136FC">
            <w:pPr>
              <w:rPr>
                <w:rFonts w:eastAsiaTheme="minorHAnsi"/>
                <w:bCs/>
                <w:color w:val="auto"/>
              </w:rPr>
            </w:pPr>
            <w:r>
              <w:rPr>
                <w:rFonts w:eastAsiaTheme="minorHAnsi"/>
                <w:bCs/>
                <w:color w:val="auto"/>
              </w:rPr>
              <w:t>Questions on Color Theory:</w:t>
            </w:r>
          </w:p>
          <w:p w14:paraId="7A462B58" w14:textId="77777777" w:rsidR="008F3551" w:rsidRDefault="008F3551" w:rsidP="008F3551">
            <w:pPr>
              <w:pStyle w:val="ListParagraph"/>
              <w:numPr>
                <w:ilvl w:val="0"/>
                <w:numId w:val="11"/>
              </w:numPr>
              <w:rPr>
                <w:rFonts w:eastAsiaTheme="minorHAnsi"/>
                <w:bCs/>
                <w:color w:val="auto"/>
              </w:rPr>
            </w:pPr>
            <w:r>
              <w:rPr>
                <w:rFonts w:eastAsiaTheme="minorHAnsi"/>
                <w:bCs/>
                <w:color w:val="auto"/>
              </w:rPr>
              <w:t>What are the Primary Colors?</w:t>
            </w:r>
          </w:p>
          <w:p w14:paraId="589A1525" w14:textId="77777777" w:rsidR="008F3551" w:rsidRDefault="008F3551" w:rsidP="008F3551">
            <w:pPr>
              <w:pStyle w:val="ListParagraph"/>
              <w:numPr>
                <w:ilvl w:val="0"/>
                <w:numId w:val="11"/>
              </w:numPr>
              <w:rPr>
                <w:rFonts w:eastAsiaTheme="minorHAnsi"/>
                <w:bCs/>
                <w:color w:val="auto"/>
              </w:rPr>
            </w:pPr>
            <w:r>
              <w:rPr>
                <w:rFonts w:eastAsiaTheme="minorHAnsi"/>
                <w:bCs/>
                <w:color w:val="auto"/>
              </w:rPr>
              <w:t>What are the Secondary Colors?</w:t>
            </w:r>
          </w:p>
          <w:p w14:paraId="2976675F" w14:textId="77777777" w:rsidR="008F3551" w:rsidRDefault="008F3551" w:rsidP="008F3551">
            <w:pPr>
              <w:pStyle w:val="ListParagraph"/>
              <w:numPr>
                <w:ilvl w:val="0"/>
                <w:numId w:val="11"/>
              </w:numPr>
              <w:rPr>
                <w:rFonts w:eastAsiaTheme="minorHAnsi"/>
                <w:bCs/>
                <w:color w:val="auto"/>
              </w:rPr>
            </w:pPr>
            <w:r>
              <w:rPr>
                <w:rFonts w:eastAsiaTheme="minorHAnsi"/>
                <w:bCs/>
                <w:color w:val="auto"/>
              </w:rPr>
              <w:t>How do you make a Secondary Color?</w:t>
            </w:r>
          </w:p>
          <w:p w14:paraId="49E98EDC" w14:textId="23C2904C" w:rsidR="008F3551" w:rsidRDefault="008F3551" w:rsidP="008F3551">
            <w:pPr>
              <w:pStyle w:val="ListParagraph"/>
              <w:numPr>
                <w:ilvl w:val="0"/>
                <w:numId w:val="11"/>
              </w:numPr>
              <w:rPr>
                <w:rFonts w:eastAsiaTheme="minorHAnsi"/>
                <w:bCs/>
                <w:color w:val="auto"/>
              </w:rPr>
            </w:pPr>
            <w:r>
              <w:rPr>
                <w:rFonts w:eastAsiaTheme="minorHAnsi"/>
                <w:bCs/>
                <w:color w:val="auto"/>
              </w:rPr>
              <w:t>What are Analogous Colors? (Colors next to each other)</w:t>
            </w:r>
          </w:p>
          <w:p w14:paraId="1DB285DE" w14:textId="353B3273" w:rsidR="008F3551" w:rsidRDefault="008F3551" w:rsidP="008F3551">
            <w:pPr>
              <w:pStyle w:val="ListParagraph"/>
              <w:numPr>
                <w:ilvl w:val="0"/>
                <w:numId w:val="11"/>
              </w:numPr>
              <w:rPr>
                <w:rFonts w:eastAsiaTheme="minorHAnsi"/>
                <w:bCs/>
                <w:color w:val="auto"/>
              </w:rPr>
            </w:pPr>
            <w:r>
              <w:rPr>
                <w:rFonts w:eastAsiaTheme="minorHAnsi"/>
                <w:bCs/>
                <w:color w:val="auto"/>
              </w:rPr>
              <w:t xml:space="preserve">What are Complementary Colors? (Think of </w:t>
            </w:r>
            <w:r w:rsidR="00275E58">
              <w:rPr>
                <w:rFonts w:eastAsiaTheme="minorHAnsi"/>
                <w:bCs/>
                <w:color w:val="auto"/>
              </w:rPr>
              <w:t>Christmas, Panthers, and Bears c</w:t>
            </w:r>
            <w:r>
              <w:rPr>
                <w:rFonts w:eastAsiaTheme="minorHAnsi"/>
                <w:bCs/>
                <w:color w:val="auto"/>
              </w:rPr>
              <w:t>olors)</w:t>
            </w:r>
          </w:p>
          <w:p w14:paraId="1C73DBC3" w14:textId="7A267FE2" w:rsidR="008F3551" w:rsidRDefault="008F3551" w:rsidP="008F3551">
            <w:pPr>
              <w:pStyle w:val="ListParagraph"/>
              <w:numPr>
                <w:ilvl w:val="0"/>
                <w:numId w:val="11"/>
              </w:numPr>
              <w:rPr>
                <w:rFonts w:eastAsiaTheme="minorHAnsi"/>
                <w:bCs/>
                <w:color w:val="auto"/>
              </w:rPr>
            </w:pPr>
            <w:r>
              <w:rPr>
                <w:rFonts w:eastAsiaTheme="minorHAnsi"/>
                <w:bCs/>
                <w:color w:val="auto"/>
              </w:rPr>
              <w:t>What is a Monochromatic color scheme? (Mono means one)</w:t>
            </w:r>
          </w:p>
          <w:p w14:paraId="42EAD62A" w14:textId="77777777" w:rsidR="00B52C4A" w:rsidRDefault="00B52C4A" w:rsidP="006C5DE1">
            <w:pPr>
              <w:rPr>
                <w:rStyle w:val="IntenseReference"/>
                <w:sz w:val="36"/>
                <w:szCs w:val="36"/>
              </w:rPr>
            </w:pPr>
          </w:p>
          <w:p w14:paraId="4626D922" w14:textId="77777777" w:rsidR="00B52C4A" w:rsidRDefault="00B52C4A" w:rsidP="006C5DE1">
            <w:pPr>
              <w:rPr>
                <w:rStyle w:val="IntenseReference"/>
                <w:sz w:val="36"/>
                <w:szCs w:val="36"/>
              </w:rPr>
            </w:pPr>
          </w:p>
          <w:p w14:paraId="556C0119" w14:textId="77777777" w:rsidR="008759F0" w:rsidRDefault="008759F0" w:rsidP="006C5DE1">
            <w:pPr>
              <w:rPr>
                <w:rStyle w:val="IntenseReference"/>
                <w:sz w:val="36"/>
                <w:szCs w:val="36"/>
              </w:rPr>
            </w:pPr>
          </w:p>
          <w:p w14:paraId="5F03EE39" w14:textId="68533E82" w:rsidR="006C5DE1" w:rsidRPr="008429AF" w:rsidRDefault="006C5DE1" w:rsidP="006C5DE1">
            <w:pPr>
              <w:rPr>
                <w:rStyle w:val="IntenseReference"/>
                <w:sz w:val="36"/>
                <w:szCs w:val="36"/>
              </w:rPr>
            </w:pPr>
            <w:r w:rsidRPr="008429AF">
              <w:rPr>
                <w:rStyle w:val="IntenseReference"/>
                <w:sz w:val="36"/>
                <w:szCs w:val="36"/>
              </w:rPr>
              <w:lastRenderedPageBreak/>
              <w:t>Day Two</w:t>
            </w:r>
          </w:p>
          <w:p w14:paraId="3B0B2491" w14:textId="77B5D07C" w:rsidR="00275E58" w:rsidRDefault="00275E58" w:rsidP="00275E58">
            <w:pPr>
              <w:pStyle w:val="Heading1"/>
            </w:pPr>
            <w:r>
              <w:t>Color Charts Demonstration</w:t>
            </w:r>
          </w:p>
          <w:p w14:paraId="7EBDDDDC" w14:textId="4727F7F3" w:rsidR="00F310DF" w:rsidRDefault="005C306E" w:rsidP="00F310DF">
            <w:pPr>
              <w:rPr>
                <w:rFonts w:eastAsiaTheme="minorHAnsi"/>
                <w:bCs/>
                <w:color w:val="auto"/>
              </w:rPr>
            </w:pPr>
            <w:r>
              <w:rPr>
                <w:rFonts w:eastAsiaTheme="minorHAnsi"/>
                <w:bCs/>
                <w:color w:val="auto"/>
              </w:rPr>
              <w:t xml:space="preserve"> </w:t>
            </w:r>
            <w:r w:rsidR="00EF7950">
              <w:rPr>
                <w:rFonts w:eastAsiaTheme="minorHAnsi"/>
                <w:bCs/>
                <w:color w:val="auto"/>
              </w:rPr>
              <w:t>“Now we are going to take what we learned yesterday and put</w:t>
            </w:r>
            <w:r w:rsidR="00F310DF">
              <w:rPr>
                <w:rFonts w:eastAsiaTheme="minorHAnsi"/>
                <w:bCs/>
                <w:color w:val="auto"/>
              </w:rPr>
              <w:t xml:space="preserve"> it into practice. Let</w:t>
            </w:r>
            <w:r w:rsidR="00E70A5F">
              <w:rPr>
                <w:rFonts w:eastAsiaTheme="minorHAnsi"/>
                <w:bCs/>
                <w:color w:val="auto"/>
              </w:rPr>
              <w:t>’</w:t>
            </w:r>
            <w:r w:rsidR="00F310DF">
              <w:rPr>
                <w:rFonts w:eastAsiaTheme="minorHAnsi"/>
                <w:bCs/>
                <w:color w:val="auto"/>
              </w:rPr>
              <w:t>s review our five main vocabulary words: Primary, Secondary, Analogous, Monochromatic, and Complementary. How can we remember what the complementary pairs are?”</w:t>
            </w:r>
            <w:r w:rsidR="00297A4C">
              <w:rPr>
                <w:rFonts w:eastAsiaTheme="minorHAnsi"/>
                <w:bCs/>
                <w:color w:val="auto"/>
              </w:rPr>
              <w:t xml:space="preserve"> Use bulletin board as a tool for instruction (C)</w:t>
            </w:r>
          </w:p>
          <w:p w14:paraId="6A82F57C" w14:textId="74C3D0D4" w:rsidR="00F310DF" w:rsidRDefault="00F310DF" w:rsidP="00F310DF">
            <w:pPr>
              <w:rPr>
                <w:rFonts w:eastAsiaTheme="minorHAnsi"/>
                <w:bCs/>
                <w:color w:val="auto"/>
              </w:rPr>
            </w:pPr>
            <w:r>
              <w:rPr>
                <w:rFonts w:eastAsiaTheme="minorHAnsi"/>
                <w:bCs/>
                <w:color w:val="auto"/>
              </w:rPr>
              <w:t>Demonstrate:</w:t>
            </w:r>
          </w:p>
          <w:p w14:paraId="172F500D" w14:textId="080C7265" w:rsidR="00F310DF" w:rsidRDefault="00D16294" w:rsidP="00F310DF">
            <w:pPr>
              <w:pStyle w:val="ListParagraph"/>
              <w:numPr>
                <w:ilvl w:val="0"/>
                <w:numId w:val="13"/>
              </w:numPr>
              <w:rPr>
                <w:rFonts w:eastAsiaTheme="minorHAnsi"/>
                <w:bCs/>
                <w:color w:val="auto"/>
              </w:rPr>
            </w:pPr>
            <w:r>
              <w:rPr>
                <w:rFonts w:eastAsiaTheme="minorHAnsi"/>
                <w:bCs/>
                <w:color w:val="auto"/>
              </w:rPr>
              <w:t>Making</w:t>
            </w:r>
            <w:r w:rsidR="00F310DF">
              <w:rPr>
                <w:rFonts w:eastAsiaTheme="minorHAnsi"/>
                <w:bCs/>
                <w:color w:val="auto"/>
              </w:rPr>
              <w:t xml:space="preserve"> 4 color charts with 6 </w:t>
            </w:r>
            <w:proofErr w:type="gramStart"/>
            <w:r w:rsidR="00F310DF">
              <w:rPr>
                <w:rFonts w:eastAsiaTheme="minorHAnsi"/>
                <w:bCs/>
                <w:color w:val="auto"/>
              </w:rPr>
              <w:t>one inch</w:t>
            </w:r>
            <w:proofErr w:type="gramEnd"/>
            <w:r w:rsidR="00F310DF">
              <w:rPr>
                <w:rFonts w:eastAsiaTheme="minorHAnsi"/>
                <w:bCs/>
                <w:color w:val="auto"/>
              </w:rPr>
              <w:t xml:space="preserve"> boxes</w:t>
            </w:r>
            <w:r>
              <w:rPr>
                <w:rFonts w:eastAsiaTheme="minorHAnsi"/>
                <w:bCs/>
                <w:color w:val="auto"/>
              </w:rPr>
              <w:t xml:space="preserve"> with a ruler</w:t>
            </w:r>
          </w:p>
          <w:p w14:paraId="3D227545" w14:textId="73985FAD" w:rsidR="00F310DF" w:rsidRDefault="00F310DF" w:rsidP="00F310DF">
            <w:pPr>
              <w:pStyle w:val="ListParagraph"/>
              <w:numPr>
                <w:ilvl w:val="0"/>
                <w:numId w:val="13"/>
              </w:numPr>
              <w:rPr>
                <w:rFonts w:eastAsiaTheme="minorHAnsi"/>
                <w:bCs/>
                <w:color w:val="auto"/>
              </w:rPr>
            </w:pPr>
            <w:r>
              <w:rPr>
                <w:rFonts w:eastAsiaTheme="minorHAnsi"/>
                <w:bCs/>
                <w:color w:val="auto"/>
              </w:rPr>
              <w:t>Label</w:t>
            </w:r>
            <w:r w:rsidR="00D16294">
              <w:rPr>
                <w:rFonts w:eastAsiaTheme="minorHAnsi"/>
                <w:bCs/>
                <w:color w:val="auto"/>
              </w:rPr>
              <w:t>ing</w:t>
            </w:r>
            <w:r>
              <w:rPr>
                <w:rFonts w:eastAsiaTheme="minorHAnsi"/>
                <w:bCs/>
                <w:color w:val="auto"/>
              </w:rPr>
              <w:t xml:space="preserve"> the last box on each chart with the </w:t>
            </w:r>
            <w:r w:rsidR="00D16294">
              <w:rPr>
                <w:rFonts w:eastAsiaTheme="minorHAnsi"/>
                <w:bCs/>
                <w:color w:val="auto"/>
              </w:rPr>
              <w:t>name</w:t>
            </w:r>
            <w:r>
              <w:rPr>
                <w:rFonts w:eastAsiaTheme="minorHAnsi"/>
                <w:bCs/>
                <w:color w:val="auto"/>
              </w:rPr>
              <w:t xml:space="preserve"> </w:t>
            </w:r>
            <w:r w:rsidR="00D16294">
              <w:rPr>
                <w:rFonts w:eastAsiaTheme="minorHAnsi"/>
                <w:bCs/>
                <w:color w:val="auto"/>
              </w:rPr>
              <w:t>of a color scheme</w:t>
            </w:r>
          </w:p>
          <w:p w14:paraId="6DF9B38D" w14:textId="24A75185" w:rsidR="00F310DF" w:rsidRDefault="00D16294" w:rsidP="00F310DF">
            <w:pPr>
              <w:pStyle w:val="ListParagraph"/>
              <w:numPr>
                <w:ilvl w:val="0"/>
                <w:numId w:val="13"/>
              </w:numPr>
              <w:rPr>
                <w:rFonts w:eastAsiaTheme="minorHAnsi"/>
                <w:bCs/>
                <w:color w:val="auto"/>
              </w:rPr>
            </w:pPr>
            <w:r>
              <w:rPr>
                <w:rFonts w:eastAsiaTheme="minorHAnsi"/>
                <w:bCs/>
                <w:color w:val="auto"/>
              </w:rPr>
              <w:t>Mixing paint in the paint tray</w:t>
            </w:r>
          </w:p>
          <w:p w14:paraId="541900FF" w14:textId="41EF2DAA" w:rsidR="00D16294" w:rsidRPr="008D1AAD" w:rsidRDefault="00D16294" w:rsidP="00F310DF">
            <w:pPr>
              <w:pStyle w:val="ListParagraph"/>
              <w:numPr>
                <w:ilvl w:val="0"/>
                <w:numId w:val="13"/>
              </w:numPr>
              <w:rPr>
                <w:rFonts w:eastAsiaTheme="minorHAnsi"/>
                <w:bCs/>
                <w:color w:val="auto"/>
              </w:rPr>
            </w:pPr>
            <w:r w:rsidRPr="008D1AAD">
              <w:rPr>
                <w:rFonts w:eastAsiaTheme="minorHAnsi"/>
                <w:bCs/>
                <w:color w:val="auto"/>
              </w:rPr>
              <w:t>Washing brushes with soap in the sink</w:t>
            </w:r>
          </w:p>
          <w:p w14:paraId="57EAB7A4" w14:textId="2E8A4C0A" w:rsidR="005C306E" w:rsidRPr="008D1AAD" w:rsidRDefault="008D1AAD" w:rsidP="008D1AAD">
            <w:pPr>
              <w:rPr>
                <w:color w:val="auto"/>
              </w:rPr>
            </w:pPr>
            <w:r w:rsidRPr="008D1AAD">
              <w:rPr>
                <w:color w:val="auto"/>
              </w:rPr>
              <w:t>Work time:</w:t>
            </w:r>
            <w:r>
              <w:rPr>
                <w:color w:val="auto"/>
              </w:rPr>
              <w:t xml:space="preserve"> Students start to create their color charts by first measuring </w:t>
            </w:r>
            <w:r w:rsidR="00B52C4A">
              <w:rPr>
                <w:color w:val="auto"/>
              </w:rPr>
              <w:t>one-inch</w:t>
            </w:r>
            <w:r>
              <w:rPr>
                <w:color w:val="auto"/>
              </w:rPr>
              <w:t xml:space="preserve"> boxes for their charts. If there is extra time, they may start by painting the Primary to Secondary color chart.</w:t>
            </w:r>
          </w:p>
          <w:p w14:paraId="1B05C53E" w14:textId="5B72FDB2" w:rsidR="008D1AAD" w:rsidRPr="00B52C4A" w:rsidRDefault="008D1AAD" w:rsidP="005C306E">
            <w:pPr>
              <w:rPr>
                <w:rStyle w:val="IntenseReference"/>
                <w:sz w:val="36"/>
                <w:szCs w:val="36"/>
              </w:rPr>
            </w:pPr>
            <w:r w:rsidRPr="00B52C4A">
              <w:rPr>
                <w:rStyle w:val="IntenseReference"/>
                <w:sz w:val="36"/>
                <w:szCs w:val="36"/>
              </w:rPr>
              <w:t>Day Three – Day Four</w:t>
            </w:r>
          </w:p>
          <w:p w14:paraId="791D8CB6" w14:textId="77777777" w:rsidR="008D1AAD" w:rsidRDefault="008D1AAD" w:rsidP="008D1AAD">
            <w:pPr>
              <w:pStyle w:val="Heading1"/>
            </w:pPr>
            <w:r>
              <w:t xml:space="preserve">Student Work Time: Mix Color Charts </w:t>
            </w:r>
          </w:p>
          <w:p w14:paraId="787344A6" w14:textId="4F17FC43" w:rsidR="008D1AAD" w:rsidRDefault="008D1AAD" w:rsidP="005C306E">
            <w:pPr>
              <w:rPr>
                <w:color w:val="9774A7" w:themeColor="background2" w:themeShade="BF"/>
              </w:rPr>
            </w:pPr>
            <w:r w:rsidRPr="00EF7950">
              <w:rPr>
                <w:color w:val="9774A7" w:themeColor="background2" w:themeShade="BF"/>
              </w:rPr>
              <w:t xml:space="preserve">Students will create </w:t>
            </w:r>
            <w:r>
              <w:rPr>
                <w:color w:val="9774A7" w:themeColor="background2" w:themeShade="BF"/>
              </w:rPr>
              <w:t xml:space="preserve">four </w:t>
            </w:r>
            <w:r w:rsidRPr="00EF7950">
              <w:rPr>
                <w:color w:val="9774A7" w:themeColor="background2" w:themeShade="BF"/>
              </w:rPr>
              <w:t>color-mixing charts showing knowledge in primary, secondary, analogous, monochromatic, and complementary color schemes.</w:t>
            </w:r>
          </w:p>
          <w:p w14:paraId="76E53E7F" w14:textId="2EAE5E70" w:rsidR="00B52C4A" w:rsidRPr="00B52C4A" w:rsidRDefault="00B52C4A" w:rsidP="005C306E">
            <w:pPr>
              <w:rPr>
                <w:rStyle w:val="IntenseReference"/>
                <w:b w:val="0"/>
                <w:bCs w:val="0"/>
                <w:smallCaps w:val="0"/>
                <w:color w:val="auto"/>
                <w:spacing w:val="0"/>
                <w:u w:val="none"/>
              </w:rPr>
            </w:pPr>
            <w:r>
              <w:t>During student work time, check for understanding and circulate room for individualized instruction.</w:t>
            </w:r>
          </w:p>
          <w:p w14:paraId="5358D0B7" w14:textId="114BD26D" w:rsidR="008D1AAD" w:rsidRPr="00B52C4A" w:rsidRDefault="008D1AAD" w:rsidP="00974CF4">
            <w:pPr>
              <w:pStyle w:val="Heading1"/>
              <w:rPr>
                <w:rStyle w:val="IntenseReference"/>
                <w:sz w:val="36"/>
                <w:szCs w:val="36"/>
              </w:rPr>
            </w:pPr>
            <w:r w:rsidRPr="00B52C4A">
              <w:rPr>
                <w:rStyle w:val="IntenseReference"/>
                <w:sz w:val="36"/>
                <w:szCs w:val="36"/>
              </w:rPr>
              <w:t>Day Five</w:t>
            </w:r>
          </w:p>
          <w:p w14:paraId="066BC507" w14:textId="3C46307B" w:rsidR="00974CF4" w:rsidRDefault="005C306E" w:rsidP="00974CF4">
            <w:pPr>
              <w:pStyle w:val="Heading1"/>
            </w:pPr>
            <w:r>
              <w:t>Artist Inspiration</w:t>
            </w:r>
          </w:p>
          <w:p w14:paraId="6F723FDC" w14:textId="7760681A" w:rsidR="00974CF4" w:rsidRDefault="00887DA0" w:rsidP="00974CF4">
            <w:pPr>
              <w:rPr>
                <w:rFonts w:eastAsiaTheme="minorHAnsi"/>
                <w:bCs/>
                <w:color w:val="auto"/>
              </w:rPr>
            </w:pPr>
            <w:r>
              <w:rPr>
                <w:rFonts w:eastAsiaTheme="minorHAnsi"/>
                <w:bCs/>
                <w:color w:val="auto"/>
              </w:rPr>
              <w:t>“</w:t>
            </w:r>
            <w:r w:rsidR="00974CF4">
              <w:rPr>
                <w:rFonts w:eastAsiaTheme="minorHAnsi"/>
                <w:bCs/>
                <w:color w:val="auto"/>
              </w:rPr>
              <w:t>Today we are starting our color theory project. First, I’m going to talk about the project inspiration, the</w:t>
            </w:r>
            <w:r w:rsidR="00840517">
              <w:rPr>
                <w:rFonts w:eastAsiaTheme="minorHAnsi"/>
                <w:bCs/>
                <w:color w:val="auto"/>
              </w:rPr>
              <w:t>n</w:t>
            </w:r>
            <w:r w:rsidR="00974CF4">
              <w:rPr>
                <w:rFonts w:eastAsiaTheme="minorHAnsi"/>
                <w:bCs/>
                <w:color w:val="auto"/>
              </w:rPr>
              <w:t xml:space="preserve"> give an overview of the project, then we’ll finish up by doing a demonstration on how to use our materials and what to make.</w:t>
            </w:r>
          </w:p>
          <w:p w14:paraId="0D08BC1B" w14:textId="5177AE23" w:rsidR="00974CF4" w:rsidRDefault="00974CF4" w:rsidP="00974CF4">
            <w:pPr>
              <w:rPr>
                <w:rFonts w:eastAsiaTheme="minorHAnsi"/>
                <w:bCs/>
                <w:color w:val="auto"/>
              </w:rPr>
            </w:pPr>
            <w:r>
              <w:rPr>
                <w:rFonts w:eastAsiaTheme="minorHAnsi"/>
                <w:bCs/>
                <w:color w:val="auto"/>
              </w:rPr>
              <w:t xml:space="preserve">Liz </w:t>
            </w:r>
            <w:proofErr w:type="spellStart"/>
            <w:r w:rsidR="00745807">
              <w:rPr>
                <w:rFonts w:eastAsiaTheme="minorHAnsi"/>
                <w:bCs/>
                <w:color w:val="auto"/>
              </w:rPr>
              <w:t>Laribee</w:t>
            </w:r>
            <w:proofErr w:type="spellEnd"/>
            <w:r w:rsidR="00745807">
              <w:rPr>
                <w:rFonts w:eastAsiaTheme="minorHAnsi"/>
                <w:bCs/>
                <w:color w:val="auto"/>
              </w:rPr>
              <w:t xml:space="preserve"> </w:t>
            </w:r>
            <w:r>
              <w:rPr>
                <w:rFonts w:eastAsiaTheme="minorHAnsi"/>
                <w:bCs/>
                <w:color w:val="auto"/>
              </w:rPr>
              <w:t xml:space="preserve">is a contemporary artist. Who knows what that means? She typically draws on things that most people throw away – like napkins and cardboard. After looking at some of her cardboard pieces, I decided to try one of my own. The process of ripping away the cardboard was so fun I decided to try and make it into a lesson for you all. </w:t>
            </w:r>
          </w:p>
          <w:p w14:paraId="232521EA" w14:textId="67857817" w:rsidR="00974CF4" w:rsidRDefault="00840517" w:rsidP="00974CF4">
            <w:pPr>
              <w:rPr>
                <w:rFonts w:eastAsiaTheme="minorHAnsi"/>
                <w:bCs/>
                <w:color w:val="auto"/>
              </w:rPr>
            </w:pPr>
            <w:r>
              <w:rPr>
                <w:rFonts w:eastAsiaTheme="minorHAnsi"/>
                <w:bCs/>
                <w:color w:val="auto"/>
              </w:rPr>
              <w:t xml:space="preserve">What do you guys think about stealing ideas from other artists? Is it good </w:t>
            </w:r>
            <w:r>
              <w:rPr>
                <w:rFonts w:eastAsiaTheme="minorHAnsi"/>
                <w:bCs/>
                <w:color w:val="auto"/>
              </w:rPr>
              <w:lastRenderedPageBreak/>
              <w:t xml:space="preserve">or bad? </w:t>
            </w:r>
            <w:r w:rsidR="00434AB1">
              <w:rPr>
                <w:rFonts w:eastAsiaTheme="minorHAnsi"/>
                <w:bCs/>
                <w:color w:val="auto"/>
              </w:rPr>
              <w:t xml:space="preserve">Talk at </w:t>
            </w:r>
            <w:proofErr w:type="gramStart"/>
            <w:r w:rsidR="00434AB1">
              <w:rPr>
                <w:rFonts w:eastAsiaTheme="minorHAnsi"/>
                <w:bCs/>
                <w:color w:val="auto"/>
              </w:rPr>
              <w:t>you</w:t>
            </w:r>
            <w:proofErr w:type="gramEnd"/>
            <w:r w:rsidR="00434AB1">
              <w:rPr>
                <w:rFonts w:eastAsiaTheme="minorHAnsi"/>
                <w:bCs/>
                <w:color w:val="auto"/>
              </w:rPr>
              <w:t xml:space="preserve"> tables for a minute and decide then give me a thumbs up or thumbs down. </w:t>
            </w:r>
            <w:r w:rsidR="00974CF4">
              <w:rPr>
                <w:rFonts w:eastAsiaTheme="minorHAnsi"/>
                <w:bCs/>
                <w:color w:val="auto"/>
              </w:rPr>
              <w:t xml:space="preserve">I just want to let you guys know that </w:t>
            </w:r>
            <w:r w:rsidR="007E6F3F">
              <w:rPr>
                <w:rFonts w:eastAsiaTheme="minorHAnsi"/>
                <w:bCs/>
                <w:color w:val="auto"/>
              </w:rPr>
              <w:t>it’s</w:t>
            </w:r>
            <w:r w:rsidR="00974CF4">
              <w:rPr>
                <w:rFonts w:eastAsiaTheme="minorHAnsi"/>
                <w:bCs/>
                <w:color w:val="auto"/>
              </w:rPr>
              <w:t xml:space="preserve"> okay to steal from other artists.</w:t>
            </w:r>
            <w:r>
              <w:rPr>
                <w:rFonts w:eastAsiaTheme="minorHAnsi"/>
                <w:bCs/>
                <w:color w:val="auto"/>
              </w:rPr>
              <w:t xml:space="preserve"> Just make sure you steal properly: by crediting the artist and studying a lot of their work, rather than one piece.</w:t>
            </w:r>
            <w:r w:rsidR="00974CF4">
              <w:rPr>
                <w:rFonts w:eastAsiaTheme="minorHAnsi"/>
                <w:bCs/>
                <w:color w:val="auto"/>
              </w:rPr>
              <w:t xml:space="preserve"> If you find something that you love to look at, chances are you’ll love to make it too. Eventually, you can make several versions of your original inspiration and it’ll gradually change </w:t>
            </w:r>
            <w:r w:rsidR="007E6F3F">
              <w:rPr>
                <w:rFonts w:eastAsiaTheme="minorHAnsi"/>
                <w:bCs/>
                <w:color w:val="auto"/>
              </w:rPr>
              <w:t>each time to fit your own style</w:t>
            </w:r>
            <w:r w:rsidR="00974CF4">
              <w:rPr>
                <w:rFonts w:eastAsiaTheme="minorHAnsi"/>
                <w:bCs/>
                <w:color w:val="auto"/>
              </w:rPr>
              <w:t>.</w:t>
            </w:r>
            <w:r w:rsidR="00887DA0">
              <w:rPr>
                <w:rFonts w:eastAsiaTheme="minorHAnsi"/>
                <w:bCs/>
                <w:color w:val="auto"/>
              </w:rPr>
              <w:t>”</w:t>
            </w:r>
          </w:p>
          <w:p w14:paraId="6292DA22" w14:textId="77777777" w:rsidR="00974CF4" w:rsidRDefault="00887DA0" w:rsidP="00974CF4">
            <w:pPr>
              <w:rPr>
                <w:rFonts w:eastAsiaTheme="minorHAnsi"/>
                <w:bCs/>
                <w:color w:val="auto"/>
              </w:rPr>
            </w:pPr>
            <w:r>
              <w:rPr>
                <w:rFonts w:eastAsiaTheme="minorHAnsi"/>
                <w:bCs/>
                <w:color w:val="auto"/>
              </w:rPr>
              <w:t xml:space="preserve">Liz </w:t>
            </w:r>
            <w:proofErr w:type="spellStart"/>
            <w:r>
              <w:rPr>
                <w:rFonts w:eastAsiaTheme="minorHAnsi"/>
                <w:bCs/>
                <w:color w:val="auto"/>
              </w:rPr>
              <w:t>Laribee’s</w:t>
            </w:r>
            <w:proofErr w:type="spellEnd"/>
            <w:r>
              <w:rPr>
                <w:rFonts w:eastAsiaTheme="minorHAnsi"/>
                <w:bCs/>
                <w:color w:val="auto"/>
              </w:rPr>
              <w:t xml:space="preserve"> Website: Questions to Consider:</w:t>
            </w:r>
          </w:p>
          <w:p w14:paraId="36C7392C" w14:textId="77777777" w:rsidR="00974CF4" w:rsidRDefault="00974CF4" w:rsidP="00974CF4">
            <w:pPr>
              <w:pStyle w:val="ListParagraph"/>
              <w:numPr>
                <w:ilvl w:val="0"/>
                <w:numId w:val="4"/>
              </w:numPr>
              <w:rPr>
                <w:rFonts w:eastAsiaTheme="minorHAnsi"/>
                <w:bCs/>
                <w:color w:val="auto"/>
              </w:rPr>
            </w:pPr>
            <w:r>
              <w:rPr>
                <w:rFonts w:eastAsiaTheme="minorHAnsi"/>
                <w:bCs/>
                <w:color w:val="auto"/>
              </w:rPr>
              <w:t xml:space="preserve">What materials does Liz </w:t>
            </w:r>
            <w:proofErr w:type="spellStart"/>
            <w:r>
              <w:rPr>
                <w:rFonts w:eastAsiaTheme="minorHAnsi"/>
                <w:bCs/>
                <w:color w:val="auto"/>
              </w:rPr>
              <w:t>Laribee</w:t>
            </w:r>
            <w:proofErr w:type="spellEnd"/>
            <w:r>
              <w:rPr>
                <w:rFonts w:eastAsiaTheme="minorHAnsi"/>
                <w:bCs/>
                <w:color w:val="auto"/>
              </w:rPr>
              <w:t xml:space="preserve"> use?</w:t>
            </w:r>
          </w:p>
          <w:p w14:paraId="13E91944" w14:textId="77777777" w:rsidR="00974CF4" w:rsidRDefault="00974CF4" w:rsidP="00974CF4">
            <w:pPr>
              <w:pStyle w:val="ListParagraph"/>
              <w:numPr>
                <w:ilvl w:val="0"/>
                <w:numId w:val="4"/>
              </w:numPr>
              <w:rPr>
                <w:rFonts w:eastAsiaTheme="minorHAnsi"/>
                <w:bCs/>
                <w:color w:val="auto"/>
              </w:rPr>
            </w:pPr>
            <w:r>
              <w:rPr>
                <w:rFonts w:eastAsiaTheme="minorHAnsi"/>
                <w:bCs/>
                <w:color w:val="auto"/>
              </w:rPr>
              <w:t>Why does she choose these materials?</w:t>
            </w:r>
          </w:p>
          <w:p w14:paraId="707AF5BB" w14:textId="7A7C8D19" w:rsidR="00974CF4" w:rsidRDefault="002D4893" w:rsidP="00974CF4">
            <w:pPr>
              <w:pStyle w:val="ListParagraph"/>
              <w:numPr>
                <w:ilvl w:val="0"/>
                <w:numId w:val="4"/>
              </w:numPr>
              <w:rPr>
                <w:rFonts w:eastAsiaTheme="minorHAnsi"/>
                <w:bCs/>
                <w:color w:val="auto"/>
              </w:rPr>
            </w:pPr>
            <w:r>
              <w:rPr>
                <w:rFonts w:eastAsiaTheme="minorHAnsi"/>
                <w:bCs/>
                <w:color w:val="auto"/>
              </w:rPr>
              <w:t>Describe the sizes of her lines</w:t>
            </w:r>
          </w:p>
          <w:p w14:paraId="3831F155" w14:textId="77777777" w:rsidR="00974CF4" w:rsidRDefault="00974CF4" w:rsidP="00974CF4">
            <w:pPr>
              <w:pStyle w:val="ListParagraph"/>
              <w:numPr>
                <w:ilvl w:val="0"/>
                <w:numId w:val="4"/>
              </w:numPr>
              <w:rPr>
                <w:rFonts w:eastAsiaTheme="minorHAnsi"/>
                <w:bCs/>
                <w:color w:val="auto"/>
              </w:rPr>
            </w:pPr>
            <w:r>
              <w:rPr>
                <w:rFonts w:eastAsiaTheme="minorHAnsi"/>
                <w:bCs/>
                <w:color w:val="auto"/>
              </w:rPr>
              <w:t>How does she make her works of art have contrast or pop out?</w:t>
            </w:r>
          </w:p>
          <w:p w14:paraId="6F042105" w14:textId="77777777" w:rsidR="00974CF4" w:rsidRDefault="00974CF4" w:rsidP="00974CF4">
            <w:pPr>
              <w:pStyle w:val="ListParagraph"/>
              <w:numPr>
                <w:ilvl w:val="0"/>
                <w:numId w:val="4"/>
              </w:numPr>
              <w:rPr>
                <w:rFonts w:eastAsiaTheme="minorHAnsi"/>
                <w:bCs/>
                <w:color w:val="auto"/>
              </w:rPr>
            </w:pPr>
            <w:r>
              <w:rPr>
                <w:rFonts w:eastAsiaTheme="minorHAnsi"/>
                <w:bCs/>
                <w:color w:val="auto"/>
              </w:rPr>
              <w:t>Where does she place her figures? (Notice there are no floating heads)</w:t>
            </w:r>
          </w:p>
          <w:p w14:paraId="0C73A02D" w14:textId="77777777" w:rsidR="00974CF4" w:rsidRDefault="00974CF4" w:rsidP="00974CF4">
            <w:pPr>
              <w:pStyle w:val="ListParagraph"/>
              <w:numPr>
                <w:ilvl w:val="0"/>
                <w:numId w:val="4"/>
              </w:numPr>
              <w:rPr>
                <w:rFonts w:eastAsiaTheme="minorHAnsi"/>
                <w:bCs/>
                <w:color w:val="auto"/>
              </w:rPr>
            </w:pPr>
            <w:r>
              <w:rPr>
                <w:rFonts w:eastAsiaTheme="minorHAnsi"/>
                <w:bCs/>
                <w:color w:val="auto"/>
              </w:rPr>
              <w:t>She rips away the cardboard in different ways, which do you like the best and why?</w:t>
            </w:r>
          </w:p>
          <w:p w14:paraId="662A6376" w14:textId="3DB93EC2" w:rsidR="005C306E" w:rsidRDefault="00974CF4" w:rsidP="00974CF4">
            <w:pPr>
              <w:pStyle w:val="ListParagraph"/>
              <w:numPr>
                <w:ilvl w:val="0"/>
                <w:numId w:val="4"/>
              </w:numPr>
              <w:rPr>
                <w:rFonts w:eastAsiaTheme="minorHAnsi"/>
                <w:bCs/>
                <w:color w:val="auto"/>
              </w:rPr>
            </w:pPr>
            <w:r>
              <w:rPr>
                <w:rFonts w:eastAsiaTheme="minorHAnsi"/>
                <w:bCs/>
                <w:color w:val="auto"/>
              </w:rPr>
              <w:t>Which is your favorite?</w:t>
            </w:r>
          </w:p>
          <w:p w14:paraId="4643B76F" w14:textId="2EE0FECF" w:rsidR="003D3EF7" w:rsidRPr="00D4027A" w:rsidRDefault="003D3EF7" w:rsidP="00974CF4">
            <w:pPr>
              <w:pStyle w:val="ListParagraph"/>
              <w:numPr>
                <w:ilvl w:val="0"/>
                <w:numId w:val="4"/>
              </w:numPr>
              <w:rPr>
                <w:rFonts w:eastAsiaTheme="minorHAnsi"/>
                <w:bCs/>
                <w:color w:val="auto"/>
              </w:rPr>
            </w:pPr>
            <w:r>
              <w:rPr>
                <w:rFonts w:eastAsiaTheme="minorHAnsi"/>
                <w:bCs/>
                <w:color w:val="auto"/>
              </w:rPr>
              <w:t>Look at the elements and principles in design, describe these</w:t>
            </w:r>
          </w:p>
          <w:p w14:paraId="17AD0E77" w14:textId="77777777" w:rsidR="008429AF" w:rsidRDefault="005C306E" w:rsidP="008429AF">
            <w:pPr>
              <w:pStyle w:val="Heading1"/>
            </w:pPr>
            <w:r>
              <w:t>Flora &amp; Fauna Project Introduction</w:t>
            </w:r>
          </w:p>
          <w:p w14:paraId="782266AE" w14:textId="735B041F" w:rsidR="008429AF" w:rsidRDefault="00297A4C" w:rsidP="008429AF">
            <w:pPr>
              <w:rPr>
                <w:rFonts w:eastAsiaTheme="minorHAnsi"/>
                <w:bCs/>
                <w:color w:val="auto"/>
              </w:rPr>
            </w:pPr>
            <w:r>
              <w:rPr>
                <w:rFonts w:eastAsiaTheme="minorHAnsi"/>
                <w:bCs/>
                <w:color w:val="auto"/>
              </w:rPr>
              <w:t>*See Project Flip Chart (D</w:t>
            </w:r>
            <w:r w:rsidR="008429AF">
              <w:rPr>
                <w:rFonts w:eastAsiaTheme="minorHAnsi"/>
                <w:bCs/>
                <w:color w:val="auto"/>
              </w:rPr>
              <w:t>)</w:t>
            </w:r>
          </w:p>
          <w:p w14:paraId="3B2306B4" w14:textId="4DEE8D4E" w:rsidR="005C306E" w:rsidRPr="008429AF" w:rsidRDefault="00297A4C" w:rsidP="008429AF">
            <w:pPr>
              <w:rPr>
                <w:rFonts w:eastAsiaTheme="minorHAnsi"/>
                <w:bCs/>
                <w:color w:val="auto"/>
              </w:rPr>
            </w:pPr>
            <w:r>
              <w:rPr>
                <w:rFonts w:eastAsiaTheme="minorHAnsi"/>
                <w:bCs/>
                <w:color w:val="auto"/>
              </w:rPr>
              <w:t>*See Student Handout (E</w:t>
            </w:r>
            <w:r w:rsidR="005D2B42">
              <w:rPr>
                <w:rFonts w:eastAsiaTheme="minorHAnsi"/>
                <w:bCs/>
                <w:color w:val="auto"/>
              </w:rPr>
              <w:t>)</w:t>
            </w:r>
            <w:r w:rsidR="008429AF">
              <w:rPr>
                <w:rFonts w:eastAsiaTheme="minorHAnsi"/>
                <w:bCs/>
                <w:color w:val="auto"/>
              </w:rPr>
              <w:t>: Give this to students at the beginning of class to take notes on</w:t>
            </w:r>
          </w:p>
          <w:p w14:paraId="4AE39205" w14:textId="77777777" w:rsidR="008429AF" w:rsidRPr="008429AF" w:rsidRDefault="008429AF" w:rsidP="008429AF">
            <w:pPr>
              <w:pStyle w:val="Heading1"/>
              <w:rPr>
                <w:sz w:val="24"/>
                <w:szCs w:val="24"/>
              </w:rPr>
            </w:pPr>
            <w:r w:rsidRPr="008429AF">
              <w:rPr>
                <w:sz w:val="24"/>
                <w:szCs w:val="24"/>
              </w:rPr>
              <w:t>Anticipatory Set</w:t>
            </w:r>
          </w:p>
          <w:p w14:paraId="1765A8E7" w14:textId="77777777" w:rsidR="008429AF" w:rsidRPr="00624F07" w:rsidRDefault="008429AF" w:rsidP="008429AF">
            <w:r w:rsidRPr="00624F07">
              <w:t>Throughout history, artists have been used to document plant and animal life forms around the world. When European explorers went to the New World, artists were hired as part of the crew to illustrate pictures of new plant and animal species. These drawings were brought to Europe for people to learn from.</w:t>
            </w:r>
          </w:p>
          <w:p w14:paraId="320D6CA7" w14:textId="6CEA57FD" w:rsidR="008429AF" w:rsidRPr="00624F07" w:rsidRDefault="008429AF" w:rsidP="008429AF">
            <w:r w:rsidRPr="00624F07">
              <w:t>Recently, there was a giant new island found on Earth</w:t>
            </w:r>
            <w:r>
              <w:t xml:space="preserve"> named </w:t>
            </w:r>
            <w:proofErr w:type="spellStart"/>
            <w:r>
              <w:t>Colourloo</w:t>
            </w:r>
            <w:proofErr w:type="spellEnd"/>
            <w:r w:rsidRPr="00624F07">
              <w:t xml:space="preserve">. Artists are needed to document the life forms on this island. </w:t>
            </w:r>
            <w:r>
              <w:t>It is the students</w:t>
            </w:r>
            <w:r w:rsidR="00566E44">
              <w:t>’</w:t>
            </w:r>
            <w:r>
              <w:t xml:space="preserve"> job to document these new life forms</w:t>
            </w:r>
            <w:r w:rsidR="00566E44">
              <w:t>.</w:t>
            </w:r>
            <w:r>
              <w:t xml:space="preserve"> </w:t>
            </w:r>
          </w:p>
          <w:p w14:paraId="571C26A2" w14:textId="6A0F4080" w:rsidR="00974CF4" w:rsidRDefault="00887DA0" w:rsidP="00974CF4">
            <w:pPr>
              <w:rPr>
                <w:rFonts w:eastAsiaTheme="minorHAnsi"/>
                <w:bCs/>
                <w:color w:val="auto"/>
              </w:rPr>
            </w:pPr>
            <w:r>
              <w:rPr>
                <w:rFonts w:eastAsiaTheme="minorHAnsi"/>
                <w:bCs/>
                <w:color w:val="auto"/>
              </w:rPr>
              <w:t>Flora and Fauna Video</w:t>
            </w:r>
            <w:r w:rsidR="00974CF4">
              <w:rPr>
                <w:rFonts w:eastAsiaTheme="minorHAnsi"/>
                <w:bCs/>
                <w:color w:val="auto"/>
              </w:rPr>
              <w:t>:</w:t>
            </w:r>
            <w:r>
              <w:rPr>
                <w:rFonts w:eastAsiaTheme="minorHAnsi"/>
                <w:bCs/>
                <w:color w:val="auto"/>
              </w:rPr>
              <w:t xml:space="preserve"> Questions to Consider:</w:t>
            </w:r>
          </w:p>
          <w:p w14:paraId="6E030A69" w14:textId="77777777" w:rsidR="00974CF4" w:rsidRDefault="00974CF4" w:rsidP="00974CF4">
            <w:pPr>
              <w:pStyle w:val="ListParagraph"/>
              <w:numPr>
                <w:ilvl w:val="0"/>
                <w:numId w:val="5"/>
              </w:numPr>
              <w:rPr>
                <w:rFonts w:eastAsiaTheme="minorHAnsi"/>
                <w:bCs/>
                <w:color w:val="auto"/>
              </w:rPr>
            </w:pPr>
            <w:r>
              <w:rPr>
                <w:rFonts w:eastAsiaTheme="minorHAnsi"/>
                <w:bCs/>
                <w:color w:val="auto"/>
              </w:rPr>
              <w:t>What was the purpose of creating these plant and animal images?</w:t>
            </w:r>
          </w:p>
          <w:p w14:paraId="05B35E20" w14:textId="77777777" w:rsidR="00974CF4" w:rsidRDefault="00974CF4" w:rsidP="00974CF4">
            <w:pPr>
              <w:pStyle w:val="ListParagraph"/>
              <w:numPr>
                <w:ilvl w:val="0"/>
                <w:numId w:val="5"/>
              </w:numPr>
              <w:rPr>
                <w:rFonts w:eastAsiaTheme="minorHAnsi"/>
                <w:bCs/>
                <w:color w:val="auto"/>
              </w:rPr>
            </w:pPr>
            <w:r>
              <w:rPr>
                <w:rFonts w:eastAsiaTheme="minorHAnsi"/>
                <w:bCs/>
                <w:color w:val="auto"/>
              </w:rPr>
              <w:t>How did they create them?</w:t>
            </w:r>
          </w:p>
          <w:p w14:paraId="4D2EAE64" w14:textId="77777777" w:rsidR="00974CF4" w:rsidRDefault="00974CF4" w:rsidP="00974CF4">
            <w:pPr>
              <w:pStyle w:val="ListParagraph"/>
              <w:numPr>
                <w:ilvl w:val="0"/>
                <w:numId w:val="5"/>
              </w:numPr>
              <w:rPr>
                <w:rFonts w:eastAsiaTheme="minorHAnsi"/>
                <w:bCs/>
                <w:color w:val="auto"/>
              </w:rPr>
            </w:pPr>
            <w:r>
              <w:rPr>
                <w:rFonts w:eastAsiaTheme="minorHAnsi"/>
                <w:bCs/>
                <w:color w:val="auto"/>
              </w:rPr>
              <w:t>How accurate are they?</w:t>
            </w:r>
          </w:p>
          <w:p w14:paraId="1E822A7C" w14:textId="02A48E20" w:rsidR="000932C0" w:rsidRDefault="000932C0" w:rsidP="00974CF4">
            <w:pPr>
              <w:pStyle w:val="ListParagraph"/>
              <w:numPr>
                <w:ilvl w:val="0"/>
                <w:numId w:val="5"/>
              </w:numPr>
              <w:rPr>
                <w:rFonts w:eastAsiaTheme="minorHAnsi"/>
                <w:bCs/>
                <w:color w:val="auto"/>
              </w:rPr>
            </w:pPr>
            <w:r>
              <w:rPr>
                <w:rFonts w:eastAsiaTheme="minorHAnsi"/>
                <w:bCs/>
                <w:color w:val="auto"/>
              </w:rPr>
              <w:t>Why were artists needed to go on these voyages? (What had not been invented yet?)</w:t>
            </w:r>
          </w:p>
          <w:p w14:paraId="79D9AABA" w14:textId="27B16A37" w:rsidR="00887DA0" w:rsidRDefault="00974CF4" w:rsidP="00974CF4">
            <w:pPr>
              <w:rPr>
                <w:rFonts w:eastAsiaTheme="minorHAnsi"/>
                <w:bCs/>
                <w:color w:val="auto"/>
              </w:rPr>
            </w:pPr>
            <w:r>
              <w:rPr>
                <w:rFonts w:eastAsiaTheme="minorHAnsi"/>
                <w:bCs/>
                <w:color w:val="auto"/>
              </w:rPr>
              <w:t>Review the color schemes</w:t>
            </w:r>
            <w:r w:rsidR="00840517">
              <w:rPr>
                <w:rFonts w:eastAsiaTheme="minorHAnsi"/>
                <w:bCs/>
                <w:color w:val="auto"/>
              </w:rPr>
              <w:t xml:space="preserve"> / </w:t>
            </w:r>
            <w:r w:rsidR="00887DA0">
              <w:rPr>
                <w:rFonts w:eastAsiaTheme="minorHAnsi"/>
                <w:bCs/>
                <w:color w:val="auto"/>
              </w:rPr>
              <w:t>Demonstration</w:t>
            </w:r>
          </w:p>
          <w:p w14:paraId="2E779E41" w14:textId="77777777" w:rsidR="00887DA0" w:rsidRDefault="00887DA0" w:rsidP="00887DA0">
            <w:pPr>
              <w:pStyle w:val="ListParagraph"/>
              <w:numPr>
                <w:ilvl w:val="0"/>
                <w:numId w:val="6"/>
              </w:numPr>
              <w:rPr>
                <w:rFonts w:eastAsiaTheme="minorHAnsi"/>
                <w:bCs/>
                <w:color w:val="auto"/>
              </w:rPr>
            </w:pPr>
            <w:r>
              <w:rPr>
                <w:rFonts w:eastAsiaTheme="minorHAnsi"/>
                <w:bCs/>
                <w:color w:val="auto"/>
              </w:rPr>
              <w:t>How to use materials: Pen and chalk pastel</w:t>
            </w:r>
          </w:p>
          <w:p w14:paraId="3DFEE0AE" w14:textId="77777777" w:rsidR="00887DA0" w:rsidRDefault="00887DA0" w:rsidP="00887DA0">
            <w:pPr>
              <w:pStyle w:val="ListParagraph"/>
              <w:numPr>
                <w:ilvl w:val="0"/>
                <w:numId w:val="6"/>
              </w:numPr>
              <w:rPr>
                <w:rFonts w:eastAsiaTheme="minorHAnsi"/>
                <w:bCs/>
                <w:color w:val="auto"/>
              </w:rPr>
            </w:pPr>
            <w:r>
              <w:rPr>
                <w:rFonts w:eastAsiaTheme="minorHAnsi"/>
                <w:bCs/>
                <w:color w:val="auto"/>
              </w:rPr>
              <w:t>Techniques of drawing plants and animals</w:t>
            </w:r>
          </w:p>
          <w:p w14:paraId="065CECAA" w14:textId="0FE65350" w:rsidR="00434AB1" w:rsidRDefault="00434AB1" w:rsidP="00434AB1">
            <w:pPr>
              <w:ind w:left="360"/>
              <w:rPr>
                <w:rFonts w:eastAsiaTheme="minorHAnsi"/>
                <w:bCs/>
                <w:color w:val="auto"/>
              </w:rPr>
            </w:pPr>
            <w:r>
              <w:rPr>
                <w:rFonts w:eastAsiaTheme="minorHAnsi"/>
                <w:bCs/>
                <w:color w:val="auto"/>
              </w:rPr>
              <w:lastRenderedPageBreak/>
              <w:t>Exit Ticket</w:t>
            </w:r>
          </w:p>
          <w:p w14:paraId="16EF025B" w14:textId="72B0DB06" w:rsidR="008A03C9" w:rsidRDefault="008A03C9" w:rsidP="008A03C9">
            <w:pPr>
              <w:pStyle w:val="ListParagraph"/>
              <w:numPr>
                <w:ilvl w:val="0"/>
                <w:numId w:val="15"/>
              </w:numPr>
              <w:rPr>
                <w:rFonts w:eastAsiaTheme="minorHAnsi"/>
                <w:bCs/>
                <w:color w:val="auto"/>
              </w:rPr>
            </w:pPr>
            <w:r>
              <w:rPr>
                <w:rFonts w:eastAsiaTheme="minorHAnsi"/>
                <w:bCs/>
                <w:color w:val="auto"/>
              </w:rPr>
              <w:t>What is flora and fauna?</w:t>
            </w:r>
          </w:p>
          <w:p w14:paraId="05CF5AB6" w14:textId="484CE9C4" w:rsidR="008A03C9" w:rsidRDefault="008A03C9" w:rsidP="008A03C9">
            <w:pPr>
              <w:pStyle w:val="ListParagraph"/>
              <w:numPr>
                <w:ilvl w:val="0"/>
                <w:numId w:val="15"/>
              </w:numPr>
              <w:rPr>
                <w:rFonts w:eastAsiaTheme="minorHAnsi"/>
                <w:bCs/>
                <w:color w:val="auto"/>
              </w:rPr>
            </w:pPr>
            <w:r>
              <w:rPr>
                <w:rFonts w:eastAsiaTheme="minorHAnsi"/>
                <w:bCs/>
                <w:color w:val="auto"/>
              </w:rPr>
              <w:t xml:space="preserve">Who is Liz </w:t>
            </w:r>
            <w:proofErr w:type="spellStart"/>
            <w:r>
              <w:rPr>
                <w:rFonts w:eastAsiaTheme="minorHAnsi"/>
                <w:bCs/>
                <w:color w:val="auto"/>
              </w:rPr>
              <w:t>Laribee</w:t>
            </w:r>
            <w:proofErr w:type="spellEnd"/>
            <w:r>
              <w:rPr>
                <w:rFonts w:eastAsiaTheme="minorHAnsi"/>
                <w:bCs/>
                <w:color w:val="auto"/>
              </w:rPr>
              <w:t xml:space="preserve"> and what materials does she use?</w:t>
            </w:r>
          </w:p>
          <w:p w14:paraId="3396AF9D" w14:textId="62B802B6" w:rsidR="008A03C9" w:rsidRPr="008A03C9" w:rsidRDefault="008A03C9" w:rsidP="008A03C9">
            <w:pPr>
              <w:pStyle w:val="ListParagraph"/>
              <w:numPr>
                <w:ilvl w:val="0"/>
                <w:numId w:val="15"/>
              </w:numPr>
              <w:rPr>
                <w:rFonts w:eastAsiaTheme="minorHAnsi"/>
                <w:bCs/>
                <w:color w:val="auto"/>
              </w:rPr>
            </w:pPr>
            <w:r>
              <w:rPr>
                <w:rFonts w:eastAsiaTheme="minorHAnsi"/>
                <w:bCs/>
                <w:color w:val="auto"/>
              </w:rPr>
              <w:t>Who is Sydney Parkinson and what does he illustrate?</w:t>
            </w:r>
          </w:p>
          <w:p w14:paraId="7E70C2A7" w14:textId="3CA0CF79" w:rsidR="00434AB1" w:rsidRPr="00B52C4A" w:rsidRDefault="00D4027A" w:rsidP="00D4027A">
            <w:pPr>
              <w:rPr>
                <w:rStyle w:val="IntenseReference"/>
                <w:sz w:val="36"/>
                <w:szCs w:val="36"/>
              </w:rPr>
            </w:pPr>
            <w:r w:rsidRPr="00B52C4A">
              <w:rPr>
                <w:rStyle w:val="IntenseReference"/>
                <w:sz w:val="36"/>
                <w:szCs w:val="36"/>
              </w:rPr>
              <w:t>Day Six</w:t>
            </w:r>
          </w:p>
          <w:p w14:paraId="48A19987" w14:textId="7C449A15" w:rsidR="00A62E68" w:rsidRPr="00A62E68" w:rsidRDefault="004E029C" w:rsidP="00A62E68">
            <w:pPr>
              <w:pStyle w:val="Heading1"/>
              <w:rPr>
                <w:rFonts w:eastAsiaTheme="minorHAnsi"/>
                <w:color w:val="auto"/>
              </w:rPr>
            </w:pPr>
            <w:r>
              <w:t xml:space="preserve">Artist Inspiration Kinetic </w:t>
            </w:r>
            <w:r w:rsidR="00A62E68">
              <w:t>Review</w:t>
            </w:r>
          </w:p>
          <w:p w14:paraId="0F8D5A3D" w14:textId="1317F20D" w:rsidR="00A62E68" w:rsidRPr="00745807" w:rsidRDefault="00A62E68" w:rsidP="00A62E68">
            <w:pPr>
              <w:rPr>
                <w:szCs w:val="20"/>
              </w:rPr>
            </w:pPr>
            <w:r w:rsidRPr="00745807">
              <w:rPr>
                <w:szCs w:val="20"/>
              </w:rPr>
              <w:t xml:space="preserve">“The plan for today is to first do a quick review activity of our discussion from yesterday. Then I’ll demonstrate our process for making the flora and fauna. </w:t>
            </w:r>
            <w:proofErr w:type="gramStart"/>
            <w:r w:rsidRPr="00745807">
              <w:rPr>
                <w:szCs w:val="20"/>
              </w:rPr>
              <w:t>Finally</w:t>
            </w:r>
            <w:proofErr w:type="gramEnd"/>
            <w:r w:rsidRPr="00745807">
              <w:rPr>
                <w:szCs w:val="20"/>
              </w:rPr>
              <w:t xml:space="preserve"> you all will get started making your own flora or fauna today.</w:t>
            </w:r>
          </w:p>
          <w:p w14:paraId="680FDC83" w14:textId="24A79C83" w:rsidR="00A62E68" w:rsidRPr="00745807" w:rsidRDefault="00A62E68" w:rsidP="00A62E68">
            <w:pPr>
              <w:rPr>
                <w:szCs w:val="20"/>
              </w:rPr>
            </w:pPr>
            <w:r w:rsidRPr="00745807">
              <w:rPr>
                <w:szCs w:val="20"/>
              </w:rPr>
              <w:t xml:space="preserve">I have a review activity for you all. I have seven true false questions for you about what we learned yesterday. If you think the answer is true, you stand. If you think the answer is false, stay in your seat. Either way, I may call on you for why you chose the answer. </w:t>
            </w:r>
            <w:proofErr w:type="gramStart"/>
            <w:r w:rsidRPr="00745807">
              <w:rPr>
                <w:szCs w:val="20"/>
              </w:rPr>
              <w:t>So</w:t>
            </w:r>
            <w:proofErr w:type="gramEnd"/>
            <w:r w:rsidRPr="00745807">
              <w:rPr>
                <w:szCs w:val="20"/>
              </w:rPr>
              <w:t xml:space="preserve"> for example, the first question is ‘The primary colors are red, yellow, and blue.’ (</w:t>
            </w:r>
            <w:proofErr w:type="gramStart"/>
            <w:r w:rsidRPr="00745807">
              <w:rPr>
                <w:szCs w:val="20"/>
              </w:rPr>
              <w:t>So</w:t>
            </w:r>
            <w:proofErr w:type="gramEnd"/>
            <w:r w:rsidRPr="00745807">
              <w:rPr>
                <w:szCs w:val="20"/>
              </w:rPr>
              <w:t xml:space="preserve"> you all will stand up.)”</w:t>
            </w:r>
          </w:p>
          <w:p w14:paraId="6E49C7E7" w14:textId="77777777" w:rsidR="00A62E68" w:rsidRPr="00745807" w:rsidRDefault="00A62E68" w:rsidP="00A62E68">
            <w:pPr>
              <w:pStyle w:val="ListParagraph"/>
              <w:numPr>
                <w:ilvl w:val="0"/>
                <w:numId w:val="21"/>
              </w:numPr>
              <w:rPr>
                <w:szCs w:val="20"/>
              </w:rPr>
            </w:pPr>
            <w:r w:rsidRPr="00745807">
              <w:rPr>
                <w:szCs w:val="20"/>
              </w:rPr>
              <w:t xml:space="preserve">(F) Liz </w:t>
            </w:r>
            <w:proofErr w:type="spellStart"/>
            <w:r w:rsidRPr="00745807">
              <w:rPr>
                <w:szCs w:val="20"/>
              </w:rPr>
              <w:t>Laribee</w:t>
            </w:r>
            <w:proofErr w:type="spellEnd"/>
            <w:r w:rsidRPr="00745807">
              <w:rPr>
                <w:szCs w:val="20"/>
              </w:rPr>
              <w:t xml:space="preserve"> likes to paint and use a lot of color.</w:t>
            </w:r>
          </w:p>
          <w:p w14:paraId="6E9035CD" w14:textId="1F86E60D" w:rsidR="00A62E68" w:rsidRPr="00745807" w:rsidRDefault="00A62E68" w:rsidP="00A62E68">
            <w:pPr>
              <w:pStyle w:val="ListParagraph"/>
              <w:numPr>
                <w:ilvl w:val="0"/>
                <w:numId w:val="21"/>
              </w:numPr>
              <w:rPr>
                <w:szCs w:val="20"/>
              </w:rPr>
            </w:pPr>
            <w:r w:rsidRPr="00745807">
              <w:rPr>
                <w:szCs w:val="20"/>
              </w:rPr>
              <w:t>(T) Artists were hired to document the plants and animals because cameras weren’t invented yet.</w:t>
            </w:r>
          </w:p>
          <w:p w14:paraId="48D5B20B" w14:textId="77777777" w:rsidR="00A62E68" w:rsidRPr="00745807" w:rsidRDefault="00A62E68" w:rsidP="00A62E68">
            <w:pPr>
              <w:pStyle w:val="ListParagraph"/>
              <w:numPr>
                <w:ilvl w:val="0"/>
                <w:numId w:val="21"/>
              </w:numPr>
              <w:rPr>
                <w:szCs w:val="20"/>
              </w:rPr>
            </w:pPr>
            <w:r w:rsidRPr="00745807">
              <w:rPr>
                <w:szCs w:val="20"/>
              </w:rPr>
              <w:t xml:space="preserve">(T) Liz </w:t>
            </w:r>
            <w:proofErr w:type="spellStart"/>
            <w:r w:rsidRPr="00745807">
              <w:rPr>
                <w:szCs w:val="20"/>
              </w:rPr>
              <w:t>Laribee</w:t>
            </w:r>
            <w:proofErr w:type="spellEnd"/>
            <w:r w:rsidRPr="00745807">
              <w:rPr>
                <w:szCs w:val="20"/>
              </w:rPr>
              <w:t xml:space="preserve"> is a contemporary artist who works on cardboard and napkins.</w:t>
            </w:r>
          </w:p>
          <w:p w14:paraId="57CE704D" w14:textId="77777777" w:rsidR="00A62E68" w:rsidRPr="00745807" w:rsidRDefault="00A62E68" w:rsidP="00A62E68">
            <w:pPr>
              <w:pStyle w:val="ListParagraph"/>
              <w:numPr>
                <w:ilvl w:val="0"/>
                <w:numId w:val="21"/>
              </w:numPr>
              <w:rPr>
                <w:szCs w:val="20"/>
              </w:rPr>
            </w:pPr>
            <w:r w:rsidRPr="00745807">
              <w:rPr>
                <w:szCs w:val="20"/>
              </w:rPr>
              <w:t>(F) Flora means animal in Latin.</w:t>
            </w:r>
          </w:p>
          <w:p w14:paraId="7E9C2068" w14:textId="77777777" w:rsidR="00A62E68" w:rsidRPr="00745807" w:rsidRDefault="00A62E68" w:rsidP="00A62E68">
            <w:pPr>
              <w:pStyle w:val="ListParagraph"/>
              <w:numPr>
                <w:ilvl w:val="0"/>
                <w:numId w:val="21"/>
              </w:numPr>
              <w:rPr>
                <w:szCs w:val="20"/>
              </w:rPr>
            </w:pPr>
            <w:r w:rsidRPr="00745807">
              <w:rPr>
                <w:szCs w:val="20"/>
              </w:rPr>
              <w:t>(T) Sydney Parkinson is a historical illustrator who went on voyages to draw flora and fauna.</w:t>
            </w:r>
          </w:p>
          <w:p w14:paraId="403DE6FB" w14:textId="77777777" w:rsidR="00A62E68" w:rsidRPr="00745807" w:rsidRDefault="00A62E68" w:rsidP="00A62E68">
            <w:pPr>
              <w:pStyle w:val="ListParagraph"/>
              <w:numPr>
                <w:ilvl w:val="0"/>
                <w:numId w:val="21"/>
              </w:numPr>
              <w:rPr>
                <w:szCs w:val="20"/>
              </w:rPr>
            </w:pPr>
            <w:r w:rsidRPr="00745807">
              <w:rPr>
                <w:szCs w:val="20"/>
              </w:rPr>
              <w:t xml:space="preserve">(F) Liz </w:t>
            </w:r>
            <w:proofErr w:type="spellStart"/>
            <w:r w:rsidRPr="00745807">
              <w:rPr>
                <w:szCs w:val="20"/>
              </w:rPr>
              <w:t>Laribee’s</w:t>
            </w:r>
            <w:proofErr w:type="spellEnd"/>
            <w:r w:rsidRPr="00745807">
              <w:rPr>
                <w:szCs w:val="20"/>
              </w:rPr>
              <w:t xml:space="preserve"> main subject matter is trees.</w:t>
            </w:r>
          </w:p>
          <w:p w14:paraId="34F9456F" w14:textId="77777777" w:rsidR="00A62E68" w:rsidRPr="00745807" w:rsidRDefault="00A62E68" w:rsidP="00A62E68">
            <w:pPr>
              <w:pStyle w:val="ListParagraph"/>
              <w:numPr>
                <w:ilvl w:val="0"/>
                <w:numId w:val="21"/>
              </w:numPr>
              <w:rPr>
                <w:szCs w:val="20"/>
              </w:rPr>
            </w:pPr>
            <w:r w:rsidRPr="00745807">
              <w:rPr>
                <w:szCs w:val="20"/>
              </w:rPr>
              <w:t>(T) Fauna means animal in Latin.</w:t>
            </w:r>
          </w:p>
          <w:p w14:paraId="2169B0E8" w14:textId="11243AAC" w:rsidR="007B6E82" w:rsidRPr="00745807" w:rsidRDefault="007B6E82" w:rsidP="000932C0">
            <w:pPr>
              <w:pStyle w:val="Heading1"/>
              <w:rPr>
                <w:rFonts w:eastAsiaTheme="minorHAnsi"/>
                <w:color w:val="auto"/>
                <w:sz w:val="20"/>
                <w:szCs w:val="20"/>
              </w:rPr>
            </w:pPr>
            <w:r w:rsidRPr="00745807">
              <w:rPr>
                <w:sz w:val="20"/>
                <w:szCs w:val="20"/>
              </w:rPr>
              <w:t>Chalk Pastel</w:t>
            </w:r>
            <w:r w:rsidR="002A76AA" w:rsidRPr="00745807">
              <w:rPr>
                <w:sz w:val="20"/>
                <w:szCs w:val="20"/>
              </w:rPr>
              <w:t xml:space="preserve"> / </w:t>
            </w:r>
            <w:proofErr w:type="spellStart"/>
            <w:r w:rsidR="002A76AA" w:rsidRPr="00745807">
              <w:rPr>
                <w:sz w:val="20"/>
                <w:szCs w:val="20"/>
              </w:rPr>
              <w:t>X</w:t>
            </w:r>
            <w:r w:rsidR="00D24AB3" w:rsidRPr="00745807">
              <w:rPr>
                <w:sz w:val="20"/>
                <w:szCs w:val="20"/>
              </w:rPr>
              <w:t>acto</w:t>
            </w:r>
            <w:proofErr w:type="spellEnd"/>
            <w:r w:rsidR="00D24AB3" w:rsidRPr="00745807">
              <w:rPr>
                <w:sz w:val="20"/>
                <w:szCs w:val="20"/>
              </w:rPr>
              <w:t xml:space="preserve"> Knife</w:t>
            </w:r>
            <w:r w:rsidRPr="00745807">
              <w:rPr>
                <w:sz w:val="20"/>
                <w:szCs w:val="20"/>
              </w:rPr>
              <w:t xml:space="preserve"> Demonstration</w:t>
            </w:r>
          </w:p>
          <w:p w14:paraId="75FE4E78" w14:textId="77777777" w:rsidR="00974CF4" w:rsidRPr="00745807" w:rsidRDefault="0013121E" w:rsidP="00974CF4">
            <w:pPr>
              <w:rPr>
                <w:rFonts w:eastAsiaTheme="minorHAnsi"/>
                <w:bCs/>
                <w:color w:val="auto"/>
                <w:szCs w:val="20"/>
              </w:rPr>
            </w:pPr>
            <w:r w:rsidRPr="00745807">
              <w:rPr>
                <w:rFonts w:eastAsiaTheme="minorHAnsi"/>
                <w:bCs/>
                <w:color w:val="auto"/>
                <w:szCs w:val="20"/>
              </w:rPr>
              <w:t>Demonstrate the following techniques:</w:t>
            </w:r>
          </w:p>
          <w:p w14:paraId="2EDD64CE" w14:textId="21E0C912" w:rsidR="0013121E" w:rsidRDefault="0013121E" w:rsidP="0013121E">
            <w:pPr>
              <w:pStyle w:val="ListParagraph"/>
              <w:numPr>
                <w:ilvl w:val="0"/>
                <w:numId w:val="10"/>
              </w:numPr>
              <w:rPr>
                <w:rFonts w:eastAsiaTheme="minorHAnsi"/>
                <w:bCs/>
                <w:color w:val="auto"/>
              </w:rPr>
            </w:pPr>
            <w:r>
              <w:rPr>
                <w:rFonts w:eastAsiaTheme="minorHAnsi"/>
                <w:bCs/>
                <w:color w:val="auto"/>
              </w:rPr>
              <w:t>Working dark to light</w:t>
            </w:r>
          </w:p>
          <w:p w14:paraId="59A5CFE0" w14:textId="77777777" w:rsidR="0013121E" w:rsidRDefault="0013121E" w:rsidP="0013121E">
            <w:pPr>
              <w:pStyle w:val="ListParagraph"/>
              <w:numPr>
                <w:ilvl w:val="0"/>
                <w:numId w:val="10"/>
              </w:numPr>
              <w:rPr>
                <w:rFonts w:eastAsiaTheme="minorHAnsi"/>
                <w:bCs/>
                <w:color w:val="auto"/>
              </w:rPr>
            </w:pPr>
            <w:r>
              <w:rPr>
                <w:rFonts w:eastAsiaTheme="minorHAnsi"/>
                <w:bCs/>
                <w:color w:val="auto"/>
              </w:rPr>
              <w:t>Blending</w:t>
            </w:r>
          </w:p>
          <w:p w14:paraId="1C665AB3" w14:textId="77777777" w:rsidR="0013121E" w:rsidRDefault="0013121E" w:rsidP="0013121E">
            <w:pPr>
              <w:pStyle w:val="ListParagraph"/>
              <w:numPr>
                <w:ilvl w:val="0"/>
                <w:numId w:val="10"/>
              </w:numPr>
              <w:rPr>
                <w:rFonts w:eastAsiaTheme="minorHAnsi"/>
                <w:bCs/>
                <w:color w:val="auto"/>
              </w:rPr>
            </w:pPr>
            <w:r>
              <w:rPr>
                <w:rFonts w:eastAsiaTheme="minorHAnsi"/>
                <w:bCs/>
                <w:color w:val="auto"/>
              </w:rPr>
              <w:t>Showing line variation</w:t>
            </w:r>
          </w:p>
          <w:p w14:paraId="478E6AA4" w14:textId="2FA164E8" w:rsidR="0013121E" w:rsidRDefault="0013121E" w:rsidP="0013121E">
            <w:pPr>
              <w:pStyle w:val="ListParagraph"/>
              <w:numPr>
                <w:ilvl w:val="0"/>
                <w:numId w:val="10"/>
              </w:numPr>
              <w:rPr>
                <w:rFonts w:eastAsiaTheme="minorHAnsi"/>
                <w:bCs/>
                <w:color w:val="auto"/>
              </w:rPr>
            </w:pPr>
            <w:r>
              <w:rPr>
                <w:rFonts w:eastAsiaTheme="minorHAnsi"/>
                <w:bCs/>
                <w:color w:val="auto"/>
              </w:rPr>
              <w:t>Detail work</w:t>
            </w:r>
          </w:p>
          <w:p w14:paraId="38155AF0" w14:textId="2666410F" w:rsidR="00974CF4" w:rsidRDefault="00D24AB3" w:rsidP="00974CF4">
            <w:pPr>
              <w:pStyle w:val="ListParagraph"/>
              <w:numPr>
                <w:ilvl w:val="0"/>
                <w:numId w:val="10"/>
              </w:numPr>
              <w:rPr>
                <w:rFonts w:eastAsiaTheme="minorHAnsi"/>
                <w:bCs/>
                <w:color w:val="auto"/>
              </w:rPr>
            </w:pPr>
            <w:r>
              <w:rPr>
                <w:rFonts w:eastAsiaTheme="minorHAnsi"/>
                <w:bCs/>
                <w:color w:val="auto"/>
              </w:rPr>
              <w:t>Safety with knives, how to hold</w:t>
            </w:r>
          </w:p>
          <w:p w14:paraId="00442C41" w14:textId="3FA7B000" w:rsidR="00D4027A" w:rsidRPr="00D4027A" w:rsidRDefault="00D4027A" w:rsidP="00D4027A">
            <w:pPr>
              <w:rPr>
                <w:rFonts w:eastAsiaTheme="minorHAnsi"/>
                <w:bCs/>
                <w:color w:val="auto"/>
              </w:rPr>
            </w:pPr>
            <w:r>
              <w:rPr>
                <w:rFonts w:eastAsiaTheme="minorHAnsi"/>
                <w:bCs/>
                <w:color w:val="auto"/>
              </w:rPr>
              <w:t xml:space="preserve">Work time: Students will start off the project by </w:t>
            </w:r>
            <w:r w:rsidR="003B30A2">
              <w:rPr>
                <w:rFonts w:eastAsiaTheme="minorHAnsi"/>
                <w:bCs/>
                <w:color w:val="auto"/>
              </w:rPr>
              <w:t>looking in books and magazines for an image of both a plant and animal that they can use as reference to draw. They will start by sketching out that image on the cardboard.</w:t>
            </w:r>
          </w:p>
          <w:p w14:paraId="48E90D85" w14:textId="77777777" w:rsidR="00745807" w:rsidRDefault="00745807" w:rsidP="000932C0">
            <w:pPr>
              <w:pStyle w:val="Heading1"/>
              <w:rPr>
                <w:rStyle w:val="IntenseReference"/>
                <w:sz w:val="36"/>
                <w:szCs w:val="36"/>
              </w:rPr>
            </w:pPr>
          </w:p>
          <w:p w14:paraId="751D5B9A" w14:textId="538B1755" w:rsidR="008429AF" w:rsidRPr="00B52C4A" w:rsidRDefault="008429AF" w:rsidP="000932C0">
            <w:pPr>
              <w:pStyle w:val="Heading1"/>
              <w:rPr>
                <w:rStyle w:val="IntenseReference"/>
                <w:sz w:val="36"/>
                <w:szCs w:val="36"/>
              </w:rPr>
            </w:pPr>
            <w:r w:rsidRPr="00B52C4A">
              <w:rPr>
                <w:rStyle w:val="IntenseReference"/>
                <w:sz w:val="36"/>
                <w:szCs w:val="36"/>
              </w:rPr>
              <w:lastRenderedPageBreak/>
              <w:t>Day Seven – Day Nine</w:t>
            </w:r>
          </w:p>
          <w:p w14:paraId="09E89A30" w14:textId="294763FF" w:rsidR="00D24AB3" w:rsidRDefault="00D24AB3" w:rsidP="000932C0">
            <w:pPr>
              <w:pStyle w:val="Heading1"/>
              <w:rPr>
                <w:rFonts w:eastAsiaTheme="minorHAnsi"/>
                <w:color w:val="auto"/>
              </w:rPr>
            </w:pPr>
            <w:r>
              <w:t xml:space="preserve">Student Work Time: Flora &amp; Fauna </w:t>
            </w:r>
          </w:p>
          <w:p w14:paraId="3050C677" w14:textId="77777777" w:rsidR="008429AF" w:rsidRPr="008429AF" w:rsidRDefault="008429AF" w:rsidP="008429AF">
            <w:pPr>
              <w:rPr>
                <w:color w:val="9774A7" w:themeColor="background2" w:themeShade="BF"/>
              </w:rPr>
            </w:pPr>
            <w:r w:rsidRPr="008429AF">
              <w:rPr>
                <w:color w:val="9774A7" w:themeColor="background2" w:themeShade="BF"/>
              </w:rPr>
              <w:t xml:space="preserve">Students will create two pieces of artwork, one flora and one fauna, that each shows knowledge in one of the three ideas: analogous, monochromatic, or complementary modeling the style of Liz </w:t>
            </w:r>
            <w:proofErr w:type="spellStart"/>
            <w:r w:rsidRPr="008429AF">
              <w:rPr>
                <w:color w:val="9774A7" w:themeColor="background2" w:themeShade="BF"/>
              </w:rPr>
              <w:t>Laribee</w:t>
            </w:r>
            <w:proofErr w:type="spellEnd"/>
            <w:r w:rsidRPr="008429AF">
              <w:rPr>
                <w:color w:val="9774A7" w:themeColor="background2" w:themeShade="BF"/>
              </w:rPr>
              <w:t xml:space="preserve"> and historic illustrators.</w:t>
            </w:r>
          </w:p>
          <w:p w14:paraId="1A0AF611" w14:textId="318EAA04" w:rsidR="008429AF" w:rsidRPr="00B52C4A" w:rsidRDefault="008429AF" w:rsidP="00176BD4">
            <w:pPr>
              <w:pStyle w:val="Heading1"/>
              <w:rPr>
                <w:rStyle w:val="IntenseReference"/>
                <w:sz w:val="36"/>
                <w:szCs w:val="36"/>
              </w:rPr>
            </w:pPr>
            <w:r w:rsidRPr="00B52C4A">
              <w:rPr>
                <w:rStyle w:val="IntenseReference"/>
                <w:sz w:val="36"/>
                <w:szCs w:val="36"/>
              </w:rPr>
              <w:t>Day Ten</w:t>
            </w:r>
          </w:p>
          <w:p w14:paraId="672F9B18" w14:textId="47F886D3" w:rsidR="002A76AA" w:rsidRDefault="002A76AA" w:rsidP="002A76AA">
            <w:pPr>
              <w:pStyle w:val="Heading1"/>
            </w:pPr>
            <w:r>
              <w:t>Post-Test Review</w:t>
            </w:r>
          </w:p>
          <w:p w14:paraId="418BD3B7" w14:textId="047E94B9" w:rsidR="002A76AA" w:rsidRPr="002A76AA" w:rsidRDefault="002A76AA" w:rsidP="002A76AA">
            <w:r>
              <w:t xml:space="preserve">At the beginning of class, students will </w:t>
            </w:r>
            <w:r w:rsidR="00FB12A5">
              <w:t xml:space="preserve">play a </w:t>
            </w:r>
            <w:r>
              <w:t xml:space="preserve">review </w:t>
            </w:r>
            <w:r w:rsidR="00FB12A5">
              <w:t xml:space="preserve">game for the color theory post-test. This is a group activity that students will do at their tables. Each table will be given a laminated color chart. Color clues will be read off, and the first student to point to that color will receive a point. </w:t>
            </w:r>
          </w:p>
          <w:p w14:paraId="342286E6" w14:textId="1DF35A76" w:rsidR="002A76AA" w:rsidRDefault="002A76AA" w:rsidP="002A76AA">
            <w:pPr>
              <w:pStyle w:val="ListParagraph"/>
              <w:numPr>
                <w:ilvl w:val="0"/>
                <w:numId w:val="22"/>
              </w:numPr>
            </w:pPr>
            <w:r>
              <w:t>The three primary colors are yellow, red and ______________.</w:t>
            </w:r>
          </w:p>
          <w:p w14:paraId="6675A1B5" w14:textId="6D7789EE" w:rsidR="002A76AA" w:rsidRDefault="002A76AA" w:rsidP="002A76AA">
            <w:pPr>
              <w:pStyle w:val="ListParagraph"/>
              <w:numPr>
                <w:ilvl w:val="0"/>
                <w:numId w:val="22"/>
              </w:numPr>
            </w:pPr>
            <w:r>
              <w:t>The three secondary colors are green, purple, and ______________.</w:t>
            </w:r>
          </w:p>
          <w:p w14:paraId="5430105A" w14:textId="20B57C8A" w:rsidR="002A76AA" w:rsidRDefault="002A76AA" w:rsidP="002A76AA">
            <w:pPr>
              <w:pStyle w:val="ListParagraph"/>
              <w:numPr>
                <w:ilvl w:val="0"/>
                <w:numId w:val="22"/>
              </w:numPr>
            </w:pPr>
            <w:r>
              <w:t>The complement of purple is ___________________.</w:t>
            </w:r>
          </w:p>
          <w:p w14:paraId="61E0A8FE" w14:textId="1812B4F9" w:rsidR="002A76AA" w:rsidRDefault="002A76AA" w:rsidP="002A76AA">
            <w:pPr>
              <w:pStyle w:val="ListParagraph"/>
              <w:numPr>
                <w:ilvl w:val="0"/>
                <w:numId w:val="22"/>
              </w:numPr>
            </w:pPr>
            <w:r>
              <w:t xml:space="preserve">The complement of green is ___________________. </w:t>
            </w:r>
          </w:p>
          <w:p w14:paraId="1A5041D8" w14:textId="3EB09A0D" w:rsidR="002A76AA" w:rsidRDefault="002A76AA" w:rsidP="002A76AA">
            <w:pPr>
              <w:pStyle w:val="ListParagraph"/>
              <w:numPr>
                <w:ilvl w:val="0"/>
                <w:numId w:val="22"/>
              </w:numPr>
            </w:pPr>
            <w:r>
              <w:t>The complement of orange is _______________.</w:t>
            </w:r>
          </w:p>
          <w:p w14:paraId="174F31F7" w14:textId="4DFEAFF1" w:rsidR="002A76AA" w:rsidRDefault="002A76AA" w:rsidP="002A76AA">
            <w:pPr>
              <w:pStyle w:val="ListParagraph"/>
              <w:numPr>
                <w:ilvl w:val="0"/>
                <w:numId w:val="22"/>
              </w:numPr>
            </w:pPr>
            <w:r>
              <w:t>Blue and yellow make __________________.</w:t>
            </w:r>
          </w:p>
          <w:p w14:paraId="32BC7F00" w14:textId="5039A1BD" w:rsidR="002A76AA" w:rsidRDefault="002A76AA" w:rsidP="002A76AA">
            <w:pPr>
              <w:pStyle w:val="ListParagraph"/>
              <w:numPr>
                <w:ilvl w:val="0"/>
                <w:numId w:val="22"/>
              </w:numPr>
            </w:pPr>
            <w:r>
              <w:t>Red and Yellow make __________________.</w:t>
            </w:r>
          </w:p>
          <w:p w14:paraId="187A2E26" w14:textId="18856328" w:rsidR="002A76AA" w:rsidRDefault="002A76AA" w:rsidP="002A76AA">
            <w:pPr>
              <w:pStyle w:val="ListParagraph"/>
              <w:numPr>
                <w:ilvl w:val="0"/>
                <w:numId w:val="22"/>
              </w:numPr>
            </w:pPr>
            <w:r>
              <w:t>Blue and Red make ___________________.</w:t>
            </w:r>
          </w:p>
          <w:p w14:paraId="6D659FC3" w14:textId="05E2C859" w:rsidR="002A76AA" w:rsidRDefault="002A76AA" w:rsidP="002A76AA">
            <w:pPr>
              <w:pStyle w:val="ListParagraph"/>
              <w:numPr>
                <w:ilvl w:val="0"/>
                <w:numId w:val="22"/>
              </w:numPr>
            </w:pPr>
            <w:r>
              <w:t>Pink is a tint of __________________.</w:t>
            </w:r>
          </w:p>
          <w:p w14:paraId="458757AD" w14:textId="682CC4C3" w:rsidR="002A76AA" w:rsidRDefault="002A76AA" w:rsidP="002A76AA">
            <w:pPr>
              <w:pStyle w:val="ListParagraph"/>
              <w:numPr>
                <w:ilvl w:val="0"/>
                <w:numId w:val="22"/>
              </w:numPr>
            </w:pPr>
            <w:r>
              <w:t>Point to an analogous color of both green and orange.</w:t>
            </w:r>
          </w:p>
          <w:p w14:paraId="2797D229" w14:textId="19525064" w:rsidR="002A76AA" w:rsidRDefault="002A76AA" w:rsidP="002A76AA">
            <w:pPr>
              <w:pStyle w:val="ListParagraph"/>
              <w:numPr>
                <w:ilvl w:val="0"/>
                <w:numId w:val="22"/>
              </w:numPr>
            </w:pPr>
            <w:r>
              <w:t>Point to the tertiary color that yellow and orange make.</w:t>
            </w:r>
          </w:p>
          <w:p w14:paraId="06663029" w14:textId="77777777" w:rsidR="002A76AA" w:rsidRDefault="002A76AA" w:rsidP="002A76AA">
            <w:pPr>
              <w:pStyle w:val="ListParagraph"/>
              <w:numPr>
                <w:ilvl w:val="0"/>
                <w:numId w:val="22"/>
              </w:numPr>
            </w:pPr>
            <w:r>
              <w:t xml:space="preserve">Point to the tertiary color that red and violet make. </w:t>
            </w:r>
          </w:p>
          <w:p w14:paraId="321F5EDB" w14:textId="77777777" w:rsidR="00874051" w:rsidRDefault="00874051" w:rsidP="00874051">
            <w:pPr>
              <w:pStyle w:val="Heading1"/>
            </w:pPr>
            <w:r>
              <w:t>Post- Test</w:t>
            </w:r>
          </w:p>
          <w:p w14:paraId="7886BE36" w14:textId="77777777" w:rsidR="00874051" w:rsidRPr="000932C0" w:rsidRDefault="00874051" w:rsidP="00874051">
            <w:r>
              <w:t>Students will retake the same test that they did entering the project in order to collect data. This test will be counted to point value.</w:t>
            </w:r>
          </w:p>
          <w:p w14:paraId="592368C9" w14:textId="27C2A982" w:rsidR="00176BD4" w:rsidRDefault="00CE4FB8" w:rsidP="00176BD4">
            <w:pPr>
              <w:pStyle w:val="Heading1"/>
            </w:pPr>
            <w:r>
              <w:t xml:space="preserve">Description Questions / </w:t>
            </w:r>
            <w:r w:rsidR="00176BD4">
              <w:t>Critique</w:t>
            </w:r>
          </w:p>
          <w:p w14:paraId="0EDAB6B6" w14:textId="77A02E4B" w:rsidR="005D2B42" w:rsidRDefault="008429AF" w:rsidP="008429AF">
            <w:pPr>
              <w:rPr>
                <w:color w:val="9774A7" w:themeColor="background2" w:themeShade="BF"/>
              </w:rPr>
            </w:pPr>
            <w:r w:rsidRPr="008429AF">
              <w:rPr>
                <w:color w:val="9774A7" w:themeColor="background2" w:themeShade="BF"/>
              </w:rPr>
              <w:t>Students will thoughtfully answer the critique questions about their finished artwork.</w:t>
            </w:r>
          </w:p>
          <w:p w14:paraId="5553B339" w14:textId="2FB3FB78" w:rsidR="008A03C9" w:rsidRPr="008A03C9" w:rsidRDefault="00745807" w:rsidP="008429AF">
            <w:pPr>
              <w:rPr>
                <w:color w:val="auto"/>
              </w:rPr>
            </w:pPr>
            <w:r>
              <w:rPr>
                <w:color w:val="auto"/>
              </w:rPr>
              <w:t>First, s</w:t>
            </w:r>
            <w:r w:rsidR="008A03C9">
              <w:rPr>
                <w:color w:val="auto"/>
              </w:rPr>
              <w:t xml:space="preserve">tudents will </w:t>
            </w:r>
            <w:r w:rsidR="00420C2A">
              <w:rPr>
                <w:color w:val="auto"/>
              </w:rPr>
              <w:t>answer the description questions about their work and a peer’s artwork</w:t>
            </w:r>
            <w:r w:rsidR="008A03C9">
              <w:rPr>
                <w:color w:val="auto"/>
              </w:rPr>
              <w:t xml:space="preserve">. Next students will come together for a large group critique. We will put all the images on the table and </w:t>
            </w:r>
            <w:r w:rsidR="00420C2A">
              <w:rPr>
                <w:color w:val="auto"/>
              </w:rPr>
              <w:t>describe them as though we were living in the 1700’s and looking at the flora and fauna</w:t>
            </w:r>
            <w:r w:rsidR="008A03C9">
              <w:rPr>
                <w:color w:val="auto"/>
              </w:rPr>
              <w:t>. Once one student’s work has been picked to talk about, they pick the next artwork to keep the discussion rolling</w:t>
            </w:r>
            <w:r>
              <w:rPr>
                <w:color w:val="auto"/>
              </w:rPr>
              <w:t>.</w:t>
            </w:r>
            <w:r w:rsidR="00A95457">
              <w:rPr>
                <w:color w:val="auto"/>
              </w:rPr>
              <w:t xml:space="preserve"> See PowerPoint (F)</w:t>
            </w:r>
          </w:p>
          <w:p w14:paraId="2A2BFAC1" w14:textId="4DA23088" w:rsidR="005E1CA7" w:rsidRDefault="00874051" w:rsidP="005E1CA7">
            <w:pPr>
              <w:pStyle w:val="Title"/>
            </w:pPr>
            <w:r>
              <w:lastRenderedPageBreak/>
              <w:t>Student Learning</w:t>
            </w:r>
          </w:p>
          <w:tbl>
            <w:tblPr>
              <w:tblStyle w:val="TableGrid"/>
              <w:tblW w:w="6775" w:type="dxa"/>
              <w:tblLayout w:type="fixed"/>
              <w:tblLook w:val="04A0" w:firstRow="1" w:lastRow="0" w:firstColumn="1" w:lastColumn="0" w:noHBand="0" w:noVBand="1"/>
            </w:tblPr>
            <w:tblGrid>
              <w:gridCol w:w="2214"/>
              <w:gridCol w:w="1849"/>
              <w:gridCol w:w="2712"/>
            </w:tblGrid>
            <w:tr w:rsidR="00C270B1" w14:paraId="6290B46F" w14:textId="77777777" w:rsidTr="00A15ECD">
              <w:trPr>
                <w:trHeight w:val="840"/>
              </w:trPr>
              <w:tc>
                <w:tcPr>
                  <w:tcW w:w="6775" w:type="dxa"/>
                  <w:gridSpan w:val="3"/>
                </w:tcPr>
                <w:p w14:paraId="076C58A0" w14:textId="180807E4" w:rsidR="00C270B1" w:rsidRDefault="00C270B1" w:rsidP="001765B2">
                  <w:pPr>
                    <w:pStyle w:val="Heading1"/>
                    <w:framePr w:hSpace="180" w:wrap="around" w:vAnchor="text" w:hAnchor="page" w:x="685" w:y="-692"/>
                  </w:pPr>
                  <w:bookmarkStart w:id="1" w:name="_Toc261004494"/>
                  <w:bookmarkStart w:id="2" w:name="_Toc261004492"/>
                  <w:r>
                    <w:t>Differentiation Plan</w:t>
                  </w:r>
                </w:p>
              </w:tc>
            </w:tr>
            <w:tr w:rsidR="00C270B1" w14:paraId="5E052B23" w14:textId="77777777" w:rsidTr="00A15ECD">
              <w:trPr>
                <w:trHeight w:val="3742"/>
              </w:trPr>
              <w:tc>
                <w:tcPr>
                  <w:tcW w:w="6775" w:type="dxa"/>
                  <w:gridSpan w:val="3"/>
                </w:tcPr>
                <w:p w14:paraId="0723761F" w14:textId="767730E4" w:rsidR="00C270B1" w:rsidRDefault="00C270B1" w:rsidP="001765B2">
                  <w:pPr>
                    <w:pStyle w:val="Heading3"/>
                    <w:framePr w:hSpace="180" w:wrap="around" w:vAnchor="text" w:hAnchor="page" w:x="685" w:y="-692"/>
                  </w:pPr>
                  <w:r>
                    <w:t>Objectives</w:t>
                  </w:r>
                </w:p>
                <w:p w14:paraId="22C87AFC" w14:textId="5414EDCB" w:rsidR="00C270B1" w:rsidRPr="00567AF0" w:rsidRDefault="00C270B1" w:rsidP="001765B2">
                  <w:pPr>
                    <w:framePr w:hSpace="180" w:wrap="around" w:vAnchor="text" w:hAnchor="page" w:x="685" w:y="-692"/>
                    <w:rPr>
                      <w:sz w:val="16"/>
                      <w:szCs w:val="16"/>
                    </w:rPr>
                  </w:pPr>
                  <w:r w:rsidRPr="00567AF0">
                    <w:rPr>
                      <w:sz w:val="16"/>
                      <w:szCs w:val="16"/>
                    </w:rPr>
                    <w:t>Students will demonstrate growth in understanding color theory with improved test scores from the pre-test to post-test.</w:t>
                  </w:r>
                </w:p>
                <w:p w14:paraId="2A3FBAD6" w14:textId="77777777" w:rsidR="00C270B1" w:rsidRPr="00567AF0" w:rsidRDefault="00C270B1" w:rsidP="001765B2">
                  <w:pPr>
                    <w:framePr w:hSpace="180" w:wrap="around" w:vAnchor="text" w:hAnchor="page" w:x="685" w:y="-692"/>
                    <w:rPr>
                      <w:sz w:val="16"/>
                      <w:szCs w:val="16"/>
                    </w:rPr>
                  </w:pPr>
                  <w:r w:rsidRPr="00567AF0">
                    <w:rPr>
                      <w:sz w:val="16"/>
                      <w:szCs w:val="16"/>
                    </w:rPr>
                    <w:t>Students will create color-mixing charts showing knowledge in primary, secondary, analogous, monochromatic, and complementary color schemes.</w:t>
                  </w:r>
                </w:p>
                <w:p w14:paraId="6ED38740" w14:textId="6E83B874" w:rsidR="00C270B1" w:rsidRPr="00567AF0" w:rsidRDefault="00C270B1" w:rsidP="001765B2">
                  <w:pPr>
                    <w:framePr w:hSpace="180" w:wrap="around" w:vAnchor="text" w:hAnchor="page" w:x="685" w:y="-692"/>
                    <w:rPr>
                      <w:sz w:val="16"/>
                      <w:szCs w:val="16"/>
                    </w:rPr>
                  </w:pPr>
                  <w:r w:rsidRPr="00567AF0">
                    <w:rPr>
                      <w:sz w:val="16"/>
                      <w:szCs w:val="16"/>
                    </w:rPr>
                    <w:t>Students will create two pieces of artwork, one flora and one fauna, that each shows knowledge in one of the three ideas: analogous, monochromatic, or</w:t>
                  </w:r>
                  <w:r w:rsidR="00567AF0">
                    <w:rPr>
                      <w:sz w:val="16"/>
                      <w:szCs w:val="16"/>
                    </w:rPr>
                    <w:t xml:space="preserve"> complementary modeling the sty</w:t>
                  </w:r>
                  <w:r w:rsidRPr="00567AF0">
                    <w:rPr>
                      <w:sz w:val="16"/>
                      <w:szCs w:val="16"/>
                    </w:rPr>
                    <w:t xml:space="preserve">le of Liz </w:t>
                  </w:r>
                  <w:proofErr w:type="spellStart"/>
                  <w:r w:rsidRPr="00567AF0">
                    <w:rPr>
                      <w:sz w:val="16"/>
                      <w:szCs w:val="16"/>
                    </w:rPr>
                    <w:t>Laribee</w:t>
                  </w:r>
                  <w:proofErr w:type="spellEnd"/>
                  <w:r w:rsidRPr="00567AF0">
                    <w:rPr>
                      <w:sz w:val="16"/>
                      <w:szCs w:val="16"/>
                    </w:rPr>
                    <w:t xml:space="preserve"> and historic illustrators.</w:t>
                  </w:r>
                </w:p>
                <w:p w14:paraId="305A2374" w14:textId="77777777" w:rsidR="00C270B1" w:rsidRPr="00567AF0" w:rsidRDefault="00C270B1" w:rsidP="001765B2">
                  <w:pPr>
                    <w:framePr w:hSpace="180" w:wrap="around" w:vAnchor="text" w:hAnchor="page" w:x="685" w:y="-692"/>
                    <w:rPr>
                      <w:sz w:val="16"/>
                      <w:szCs w:val="16"/>
                    </w:rPr>
                  </w:pPr>
                  <w:r w:rsidRPr="00567AF0">
                    <w:rPr>
                      <w:sz w:val="16"/>
                      <w:szCs w:val="16"/>
                    </w:rPr>
                    <w:t>Students will thoughtfully answer the critique questions about their finished artwork.</w:t>
                  </w:r>
                </w:p>
                <w:p w14:paraId="6466FD02" w14:textId="0D0EDCA8" w:rsidR="00C270B1" w:rsidRPr="00C270B1" w:rsidRDefault="00C270B1" w:rsidP="001765B2">
                  <w:pPr>
                    <w:framePr w:hSpace="180" w:wrap="around" w:vAnchor="text" w:hAnchor="page" w:x="685" w:y="-692"/>
                  </w:pPr>
                  <w:r w:rsidRPr="00567AF0">
                    <w:rPr>
                      <w:sz w:val="16"/>
                      <w:szCs w:val="16"/>
                    </w:rPr>
                    <w:t>Students will come to class on time and work efficiently.</w:t>
                  </w:r>
                </w:p>
              </w:tc>
            </w:tr>
            <w:tr w:rsidR="00941331" w14:paraId="22B1EB7E" w14:textId="77777777" w:rsidTr="00A15ECD">
              <w:trPr>
                <w:trHeight w:val="840"/>
              </w:trPr>
              <w:tc>
                <w:tcPr>
                  <w:tcW w:w="2214" w:type="dxa"/>
                </w:tcPr>
                <w:p w14:paraId="1A690753" w14:textId="49AA3C20" w:rsidR="00567AF0" w:rsidRPr="00941331" w:rsidRDefault="00941331" w:rsidP="001765B2">
                  <w:pPr>
                    <w:pStyle w:val="BlockText"/>
                    <w:framePr w:wrap="around"/>
                    <w:rPr>
                      <w:color w:val="auto"/>
                      <w:szCs w:val="20"/>
                    </w:rPr>
                  </w:pPr>
                  <w:r w:rsidRPr="00941331">
                    <w:rPr>
                      <w:color w:val="auto"/>
                      <w:szCs w:val="20"/>
                    </w:rPr>
                    <w:t>Student Needing Accommodation</w:t>
                  </w:r>
                </w:p>
              </w:tc>
              <w:tc>
                <w:tcPr>
                  <w:tcW w:w="1849" w:type="dxa"/>
                </w:tcPr>
                <w:p w14:paraId="7E53E084" w14:textId="77777777" w:rsidR="00941331" w:rsidRDefault="00941331" w:rsidP="001765B2">
                  <w:pPr>
                    <w:pStyle w:val="BlockText"/>
                    <w:framePr w:wrap="around"/>
                    <w:rPr>
                      <w:color w:val="auto"/>
                    </w:rPr>
                  </w:pPr>
                  <w:r w:rsidRPr="00941331">
                    <w:rPr>
                      <w:color w:val="auto"/>
                    </w:rPr>
                    <w:t xml:space="preserve">Project Goal </w:t>
                  </w:r>
                </w:p>
                <w:p w14:paraId="5F6A6AB7" w14:textId="108CCD31" w:rsidR="00D27EA2" w:rsidRPr="00941331" w:rsidRDefault="00D27EA2" w:rsidP="001765B2">
                  <w:pPr>
                    <w:pStyle w:val="BlockText"/>
                    <w:framePr w:wrap="around"/>
                    <w:rPr>
                      <w:color w:val="auto"/>
                    </w:rPr>
                  </w:pPr>
                  <w:r>
                    <w:rPr>
                      <w:color w:val="auto"/>
                    </w:rPr>
                    <w:t>Instruction</w:t>
                  </w:r>
                </w:p>
                <w:p w14:paraId="72D92AB3" w14:textId="77777777" w:rsidR="00941331" w:rsidRPr="00941331" w:rsidRDefault="00941331" w:rsidP="001765B2">
                  <w:pPr>
                    <w:pStyle w:val="BlockText"/>
                    <w:framePr w:wrap="around"/>
                    <w:rPr>
                      <w:color w:val="auto"/>
                    </w:rPr>
                  </w:pPr>
                  <w:r w:rsidRPr="00941331">
                    <w:rPr>
                      <w:color w:val="auto"/>
                    </w:rPr>
                    <w:t>Time</w:t>
                  </w:r>
                </w:p>
                <w:p w14:paraId="382F8C82" w14:textId="77777777" w:rsidR="00941331" w:rsidRPr="00941331" w:rsidRDefault="00941331" w:rsidP="001765B2">
                  <w:pPr>
                    <w:pStyle w:val="BlockText"/>
                    <w:framePr w:wrap="around"/>
                    <w:rPr>
                      <w:color w:val="auto"/>
                    </w:rPr>
                  </w:pPr>
                  <w:r w:rsidRPr="00941331">
                    <w:rPr>
                      <w:color w:val="auto"/>
                    </w:rPr>
                    <w:t>Material</w:t>
                  </w:r>
                </w:p>
                <w:p w14:paraId="6EB583FE" w14:textId="77777777" w:rsidR="00941331" w:rsidRPr="00941331" w:rsidRDefault="00941331" w:rsidP="001765B2">
                  <w:pPr>
                    <w:pStyle w:val="BlockText"/>
                    <w:framePr w:wrap="around"/>
                    <w:rPr>
                      <w:color w:val="auto"/>
                    </w:rPr>
                  </w:pPr>
                  <w:r w:rsidRPr="00941331">
                    <w:rPr>
                      <w:color w:val="auto"/>
                    </w:rPr>
                    <w:t>Theme</w:t>
                  </w:r>
                </w:p>
                <w:p w14:paraId="4A4AB765" w14:textId="383913D4" w:rsidR="00941331" w:rsidRPr="00941331" w:rsidRDefault="00941331" w:rsidP="001765B2">
                  <w:pPr>
                    <w:pStyle w:val="BlockText"/>
                    <w:framePr w:wrap="around"/>
                    <w:rPr>
                      <w:color w:val="auto"/>
                    </w:rPr>
                  </w:pPr>
                  <w:r w:rsidRPr="00941331">
                    <w:rPr>
                      <w:color w:val="auto"/>
                    </w:rPr>
                    <w:t>Assessment</w:t>
                  </w:r>
                </w:p>
              </w:tc>
              <w:tc>
                <w:tcPr>
                  <w:tcW w:w="2712" w:type="dxa"/>
                </w:tcPr>
                <w:p w14:paraId="2F6A7908" w14:textId="0F6E8B92" w:rsidR="00567AF0" w:rsidRPr="00941331" w:rsidRDefault="00941331" w:rsidP="001765B2">
                  <w:pPr>
                    <w:pStyle w:val="BlockText"/>
                    <w:framePr w:wrap="around"/>
                    <w:rPr>
                      <w:color w:val="auto"/>
                    </w:rPr>
                  </w:pPr>
                  <w:r w:rsidRPr="00941331">
                    <w:rPr>
                      <w:color w:val="auto"/>
                    </w:rPr>
                    <w:t>Description of plan to meet needs</w:t>
                  </w:r>
                </w:p>
              </w:tc>
            </w:tr>
            <w:tr w:rsidR="00941331" w14:paraId="6121B80A" w14:textId="77777777" w:rsidTr="00A15ECD">
              <w:trPr>
                <w:trHeight w:val="840"/>
              </w:trPr>
              <w:tc>
                <w:tcPr>
                  <w:tcW w:w="2214" w:type="dxa"/>
                </w:tcPr>
                <w:p w14:paraId="1EA41478" w14:textId="1EED0B80" w:rsidR="00567AF0" w:rsidRDefault="00941331" w:rsidP="001765B2">
                  <w:pPr>
                    <w:pStyle w:val="Heading1"/>
                    <w:framePr w:hSpace="180" w:wrap="around" w:vAnchor="text" w:hAnchor="page" w:x="685" w:y="-692"/>
                    <w:jc w:val="center"/>
                  </w:pPr>
                  <w:r>
                    <w:t>ELL</w:t>
                  </w:r>
                </w:p>
              </w:tc>
              <w:tc>
                <w:tcPr>
                  <w:tcW w:w="1849" w:type="dxa"/>
                </w:tcPr>
                <w:p w14:paraId="157E7323" w14:textId="77777777" w:rsidR="00A15ECD" w:rsidRDefault="00A15ECD" w:rsidP="001765B2">
                  <w:pPr>
                    <w:pStyle w:val="BlockText"/>
                    <w:framePr w:wrap="around"/>
                    <w:jc w:val="center"/>
                  </w:pPr>
                </w:p>
                <w:p w14:paraId="17B21551" w14:textId="5FCDE41B" w:rsidR="00567AF0" w:rsidRDefault="00961C0D" w:rsidP="001765B2">
                  <w:pPr>
                    <w:pStyle w:val="BlockText"/>
                    <w:framePr w:wrap="around"/>
                    <w:jc w:val="center"/>
                  </w:pPr>
                  <w:r>
                    <w:t>Material</w:t>
                  </w:r>
                </w:p>
              </w:tc>
              <w:tc>
                <w:tcPr>
                  <w:tcW w:w="2712" w:type="dxa"/>
                </w:tcPr>
                <w:p w14:paraId="25E8701C" w14:textId="79D4D73D" w:rsidR="00567AF0" w:rsidRPr="00D27EA2" w:rsidRDefault="00961C0D" w:rsidP="001765B2">
                  <w:pPr>
                    <w:pStyle w:val="BlockText"/>
                    <w:framePr w:wrap="around"/>
                    <w:rPr>
                      <w:sz w:val="16"/>
                      <w:szCs w:val="16"/>
                    </w:rPr>
                  </w:pPr>
                  <w:r w:rsidRPr="00D27EA2">
                    <w:rPr>
                      <w:sz w:val="16"/>
                      <w:szCs w:val="16"/>
                    </w:rPr>
                    <w:t>Have visuals of instructions and steps available to print off.</w:t>
                  </w:r>
                </w:p>
              </w:tc>
            </w:tr>
            <w:tr w:rsidR="00941331" w14:paraId="6A176B97" w14:textId="77777777" w:rsidTr="00A15ECD">
              <w:trPr>
                <w:trHeight w:val="840"/>
              </w:trPr>
              <w:tc>
                <w:tcPr>
                  <w:tcW w:w="2214" w:type="dxa"/>
                </w:tcPr>
                <w:p w14:paraId="659E379D" w14:textId="06DEF9F8" w:rsidR="00567AF0" w:rsidRDefault="00941331" w:rsidP="001765B2">
                  <w:pPr>
                    <w:pStyle w:val="Heading1"/>
                    <w:framePr w:hSpace="180" w:wrap="around" w:vAnchor="text" w:hAnchor="page" w:x="685" w:y="-692"/>
                    <w:jc w:val="center"/>
                  </w:pPr>
                  <w:r>
                    <w:t>At-Risk</w:t>
                  </w:r>
                </w:p>
              </w:tc>
              <w:tc>
                <w:tcPr>
                  <w:tcW w:w="1849" w:type="dxa"/>
                </w:tcPr>
                <w:p w14:paraId="2F13B0A6" w14:textId="77777777" w:rsidR="00A15ECD" w:rsidRDefault="00A15ECD" w:rsidP="001765B2">
                  <w:pPr>
                    <w:pStyle w:val="BlockText"/>
                    <w:framePr w:wrap="around"/>
                    <w:jc w:val="center"/>
                  </w:pPr>
                </w:p>
                <w:p w14:paraId="21A56A72" w14:textId="0EFEC8CF" w:rsidR="00A15ECD" w:rsidRDefault="00D27EA2" w:rsidP="001765B2">
                  <w:pPr>
                    <w:pStyle w:val="BlockText"/>
                    <w:framePr w:wrap="around"/>
                    <w:jc w:val="center"/>
                  </w:pPr>
                  <w:r>
                    <w:t>Instruction</w:t>
                  </w:r>
                </w:p>
                <w:p w14:paraId="14C46DF9" w14:textId="77777777" w:rsidR="00D27EA2" w:rsidRDefault="00D27EA2" w:rsidP="001765B2">
                  <w:pPr>
                    <w:pStyle w:val="BlockText"/>
                    <w:framePr w:wrap="around"/>
                    <w:jc w:val="center"/>
                  </w:pPr>
                </w:p>
                <w:p w14:paraId="4EBBA03B" w14:textId="77777777" w:rsidR="00D27EA2" w:rsidRDefault="00D27EA2" w:rsidP="001765B2">
                  <w:pPr>
                    <w:pStyle w:val="BlockText"/>
                    <w:framePr w:wrap="around"/>
                    <w:jc w:val="center"/>
                  </w:pPr>
                </w:p>
                <w:p w14:paraId="01C87607" w14:textId="0C8CBCE0" w:rsidR="00567AF0" w:rsidRDefault="00961C0D" w:rsidP="001765B2">
                  <w:pPr>
                    <w:pStyle w:val="BlockText"/>
                    <w:framePr w:wrap="around"/>
                    <w:jc w:val="center"/>
                  </w:pPr>
                  <w:r>
                    <w:t>Time</w:t>
                  </w:r>
                </w:p>
              </w:tc>
              <w:tc>
                <w:tcPr>
                  <w:tcW w:w="2712" w:type="dxa"/>
                </w:tcPr>
                <w:p w14:paraId="0E36883D" w14:textId="77777777" w:rsidR="00567AF0" w:rsidRPr="00D27EA2" w:rsidRDefault="00961C0D" w:rsidP="001765B2">
                  <w:pPr>
                    <w:pStyle w:val="BlockText"/>
                    <w:framePr w:wrap="around"/>
                    <w:rPr>
                      <w:sz w:val="16"/>
                      <w:szCs w:val="16"/>
                    </w:rPr>
                  </w:pPr>
                  <w:r w:rsidRPr="00D27EA2">
                    <w:rPr>
                      <w:sz w:val="16"/>
                      <w:szCs w:val="16"/>
                    </w:rPr>
                    <w:t>Give students individual instruction and attention to keep them engaged during class.</w:t>
                  </w:r>
                </w:p>
                <w:p w14:paraId="38A292C7" w14:textId="77777777" w:rsidR="00A15ECD" w:rsidRPr="00D27EA2" w:rsidRDefault="00A15ECD" w:rsidP="001765B2">
                  <w:pPr>
                    <w:pStyle w:val="BlockText"/>
                    <w:framePr w:wrap="around"/>
                    <w:rPr>
                      <w:sz w:val="16"/>
                      <w:szCs w:val="16"/>
                    </w:rPr>
                  </w:pPr>
                </w:p>
                <w:p w14:paraId="0264A4EB" w14:textId="5D153BBD" w:rsidR="00961C0D" w:rsidRPr="00D27EA2" w:rsidRDefault="00961C0D" w:rsidP="001765B2">
                  <w:pPr>
                    <w:pStyle w:val="BlockText"/>
                    <w:framePr w:wrap="around"/>
                    <w:rPr>
                      <w:sz w:val="16"/>
                      <w:szCs w:val="16"/>
                    </w:rPr>
                  </w:pPr>
                  <w:r w:rsidRPr="00D27EA2">
                    <w:rPr>
                      <w:sz w:val="16"/>
                      <w:szCs w:val="16"/>
                    </w:rPr>
                    <w:t>Able to turn in assignment after the due date without penalty to grade.</w:t>
                  </w:r>
                </w:p>
              </w:tc>
            </w:tr>
            <w:tr w:rsidR="00941331" w14:paraId="21562C69" w14:textId="77777777" w:rsidTr="00A15ECD">
              <w:trPr>
                <w:trHeight w:val="854"/>
              </w:trPr>
              <w:tc>
                <w:tcPr>
                  <w:tcW w:w="2214" w:type="dxa"/>
                </w:tcPr>
                <w:p w14:paraId="1F8774BE" w14:textId="33284D5D" w:rsidR="00567AF0" w:rsidRDefault="00941331" w:rsidP="001765B2">
                  <w:pPr>
                    <w:pStyle w:val="Heading1"/>
                    <w:framePr w:hSpace="180" w:wrap="around" w:vAnchor="text" w:hAnchor="page" w:x="685" w:y="-692"/>
                    <w:jc w:val="center"/>
                  </w:pPr>
                  <w:r>
                    <w:t>Gifted</w:t>
                  </w:r>
                </w:p>
              </w:tc>
              <w:tc>
                <w:tcPr>
                  <w:tcW w:w="1849" w:type="dxa"/>
                </w:tcPr>
                <w:p w14:paraId="3E6F5C6C" w14:textId="77777777" w:rsidR="00A15ECD" w:rsidRDefault="00A15ECD" w:rsidP="001765B2">
                  <w:pPr>
                    <w:pStyle w:val="BlockText"/>
                    <w:framePr w:wrap="around"/>
                    <w:jc w:val="center"/>
                  </w:pPr>
                </w:p>
                <w:p w14:paraId="53D36981" w14:textId="77777777" w:rsidR="00A15ECD" w:rsidRDefault="00A15ECD" w:rsidP="001765B2">
                  <w:pPr>
                    <w:pStyle w:val="BlockText"/>
                    <w:framePr w:wrap="around"/>
                    <w:jc w:val="center"/>
                  </w:pPr>
                </w:p>
                <w:p w14:paraId="2A9656A5" w14:textId="78B4C2B6" w:rsidR="00567AF0" w:rsidRDefault="00961C0D" w:rsidP="001765B2">
                  <w:pPr>
                    <w:pStyle w:val="BlockText"/>
                    <w:framePr w:wrap="around"/>
                    <w:jc w:val="center"/>
                  </w:pPr>
                  <w:r>
                    <w:t>Project Goal</w:t>
                  </w:r>
                </w:p>
              </w:tc>
              <w:tc>
                <w:tcPr>
                  <w:tcW w:w="2712" w:type="dxa"/>
                </w:tcPr>
                <w:p w14:paraId="4FE5A473" w14:textId="77777777" w:rsidR="00567AF0" w:rsidRPr="00D27EA2" w:rsidRDefault="00961C0D" w:rsidP="001765B2">
                  <w:pPr>
                    <w:pStyle w:val="BlockText"/>
                    <w:framePr w:wrap="around"/>
                    <w:rPr>
                      <w:sz w:val="16"/>
                      <w:szCs w:val="16"/>
                    </w:rPr>
                  </w:pPr>
                  <w:r w:rsidRPr="00D27EA2">
                    <w:rPr>
                      <w:sz w:val="16"/>
                      <w:szCs w:val="16"/>
                    </w:rPr>
                    <w:t xml:space="preserve">Option for </w:t>
                  </w:r>
                  <w:r w:rsidR="00A15ECD" w:rsidRPr="00D27EA2">
                    <w:rPr>
                      <w:sz w:val="16"/>
                      <w:szCs w:val="16"/>
                    </w:rPr>
                    <w:t>additional design on color charts.</w:t>
                  </w:r>
                </w:p>
                <w:p w14:paraId="0D1C0960" w14:textId="77777777" w:rsidR="00A15ECD" w:rsidRPr="00D27EA2" w:rsidRDefault="00A15ECD" w:rsidP="001765B2">
                  <w:pPr>
                    <w:pStyle w:val="BlockText"/>
                    <w:framePr w:wrap="around"/>
                    <w:rPr>
                      <w:sz w:val="16"/>
                      <w:szCs w:val="16"/>
                    </w:rPr>
                  </w:pPr>
                </w:p>
                <w:p w14:paraId="6486C591" w14:textId="1C26BF1D" w:rsidR="00A15ECD" w:rsidRPr="00D27EA2" w:rsidRDefault="00A15ECD" w:rsidP="001765B2">
                  <w:pPr>
                    <w:pStyle w:val="BlockText"/>
                    <w:framePr w:wrap="around"/>
                    <w:rPr>
                      <w:sz w:val="16"/>
                      <w:szCs w:val="16"/>
                    </w:rPr>
                  </w:pPr>
                  <w:r w:rsidRPr="00D27EA2">
                    <w:rPr>
                      <w:sz w:val="16"/>
                      <w:szCs w:val="16"/>
                    </w:rPr>
                    <w:t xml:space="preserve">Once done with the Flora and Fauna, create a project with the color scheme that has not been used </w:t>
                  </w:r>
                </w:p>
              </w:tc>
            </w:tr>
            <w:tr w:rsidR="00941331" w14:paraId="350E886A" w14:textId="77777777" w:rsidTr="00A15ECD">
              <w:trPr>
                <w:trHeight w:val="854"/>
              </w:trPr>
              <w:tc>
                <w:tcPr>
                  <w:tcW w:w="2214" w:type="dxa"/>
                </w:tcPr>
                <w:p w14:paraId="01F27EBB" w14:textId="37E2A68C" w:rsidR="00567AF0" w:rsidRDefault="00941331" w:rsidP="001765B2">
                  <w:pPr>
                    <w:pStyle w:val="Heading1"/>
                    <w:framePr w:hSpace="180" w:wrap="around" w:vAnchor="text" w:hAnchor="page" w:x="685" w:y="-692"/>
                    <w:jc w:val="center"/>
                  </w:pPr>
                  <w:r>
                    <w:t>Attitude</w:t>
                  </w:r>
                </w:p>
              </w:tc>
              <w:tc>
                <w:tcPr>
                  <w:tcW w:w="1849" w:type="dxa"/>
                </w:tcPr>
                <w:p w14:paraId="6EE0C1CA" w14:textId="77777777" w:rsidR="00827B83" w:rsidRDefault="00827B83" w:rsidP="001765B2">
                  <w:pPr>
                    <w:pStyle w:val="BlockText"/>
                    <w:framePr w:wrap="around"/>
                    <w:jc w:val="center"/>
                  </w:pPr>
                </w:p>
                <w:p w14:paraId="04A89B0F" w14:textId="77777777" w:rsidR="00567AF0" w:rsidRDefault="00827B83" w:rsidP="001765B2">
                  <w:pPr>
                    <w:pStyle w:val="BlockText"/>
                    <w:framePr w:wrap="around"/>
                    <w:jc w:val="center"/>
                  </w:pPr>
                  <w:r>
                    <w:t>Theme</w:t>
                  </w:r>
                </w:p>
                <w:p w14:paraId="53514226" w14:textId="77777777" w:rsidR="00D27EA2" w:rsidRDefault="00D27EA2" w:rsidP="001765B2">
                  <w:pPr>
                    <w:pStyle w:val="BlockText"/>
                    <w:framePr w:wrap="around"/>
                    <w:jc w:val="center"/>
                  </w:pPr>
                </w:p>
                <w:p w14:paraId="6F639261" w14:textId="77777777" w:rsidR="00D27EA2" w:rsidRDefault="00D27EA2" w:rsidP="001765B2">
                  <w:pPr>
                    <w:pStyle w:val="BlockText"/>
                    <w:framePr w:wrap="around"/>
                    <w:jc w:val="center"/>
                  </w:pPr>
                </w:p>
                <w:p w14:paraId="59F386A0" w14:textId="77777777" w:rsidR="00D27EA2" w:rsidRDefault="00D27EA2" w:rsidP="001765B2">
                  <w:pPr>
                    <w:pStyle w:val="BlockText"/>
                    <w:framePr w:wrap="around"/>
                    <w:jc w:val="center"/>
                  </w:pPr>
                </w:p>
                <w:p w14:paraId="4EF48374" w14:textId="6E809DD6" w:rsidR="00D27EA2" w:rsidRDefault="00D27EA2" w:rsidP="001765B2">
                  <w:pPr>
                    <w:pStyle w:val="BlockText"/>
                    <w:framePr w:wrap="around"/>
                    <w:jc w:val="center"/>
                  </w:pPr>
                  <w:r>
                    <w:t>Instruction</w:t>
                  </w:r>
                </w:p>
              </w:tc>
              <w:tc>
                <w:tcPr>
                  <w:tcW w:w="2712" w:type="dxa"/>
                </w:tcPr>
                <w:p w14:paraId="679955D3" w14:textId="201B04D4" w:rsidR="00567AF0" w:rsidRDefault="00827B83" w:rsidP="001765B2">
                  <w:pPr>
                    <w:pStyle w:val="BlockText"/>
                    <w:framePr w:wrap="around"/>
                    <w:rPr>
                      <w:sz w:val="16"/>
                      <w:szCs w:val="16"/>
                    </w:rPr>
                  </w:pPr>
                  <w:r w:rsidRPr="00D27EA2">
                    <w:rPr>
                      <w:sz w:val="16"/>
                      <w:szCs w:val="16"/>
                    </w:rPr>
                    <w:t>Students will be given choice</w:t>
                  </w:r>
                  <w:r w:rsidR="004840F1">
                    <w:rPr>
                      <w:sz w:val="16"/>
                      <w:szCs w:val="16"/>
                    </w:rPr>
                    <w:t>s</w:t>
                  </w:r>
                  <w:r w:rsidRPr="00D27EA2">
                    <w:rPr>
                      <w:sz w:val="16"/>
                      <w:szCs w:val="16"/>
                    </w:rPr>
                    <w:t xml:space="preserve"> throughout the unit. For example, they will be able to choose their subject matter in the Flora and Fauna project.</w:t>
                  </w:r>
                </w:p>
                <w:p w14:paraId="007E7478" w14:textId="77777777" w:rsidR="00D27EA2" w:rsidRDefault="00D27EA2" w:rsidP="001765B2">
                  <w:pPr>
                    <w:pStyle w:val="BlockText"/>
                    <w:framePr w:wrap="around"/>
                    <w:rPr>
                      <w:sz w:val="16"/>
                      <w:szCs w:val="16"/>
                    </w:rPr>
                  </w:pPr>
                </w:p>
                <w:p w14:paraId="0E46D9E4" w14:textId="5CB67B40" w:rsidR="00D27EA2" w:rsidRPr="00D27EA2" w:rsidRDefault="00D27EA2" w:rsidP="001765B2">
                  <w:pPr>
                    <w:pStyle w:val="BlockText"/>
                    <w:framePr w:wrap="around"/>
                    <w:rPr>
                      <w:sz w:val="16"/>
                      <w:szCs w:val="16"/>
                    </w:rPr>
                  </w:pPr>
                  <w:r>
                    <w:rPr>
                      <w:sz w:val="16"/>
                      <w:szCs w:val="16"/>
                    </w:rPr>
                    <w:t>Reinforce desired behavior</w:t>
                  </w:r>
                </w:p>
                <w:p w14:paraId="1563E9D7" w14:textId="5A9693E4" w:rsidR="00D27EA2" w:rsidRPr="00D27EA2" w:rsidRDefault="00D27EA2" w:rsidP="001765B2">
                  <w:pPr>
                    <w:pStyle w:val="BlockText"/>
                    <w:framePr w:wrap="around"/>
                    <w:rPr>
                      <w:sz w:val="16"/>
                      <w:szCs w:val="16"/>
                    </w:rPr>
                  </w:pPr>
                </w:p>
              </w:tc>
            </w:tr>
          </w:tbl>
          <w:bookmarkEnd w:id="1"/>
          <w:p w14:paraId="3E7CCC2B" w14:textId="77777777" w:rsidR="00C43EF6" w:rsidRPr="005E1CA7" w:rsidRDefault="00C43EF6" w:rsidP="00C43EF6">
            <w:pPr>
              <w:pStyle w:val="Heading1"/>
            </w:pPr>
            <w:r>
              <w:lastRenderedPageBreak/>
              <w:t>Assessment</w:t>
            </w:r>
          </w:p>
          <w:tbl>
            <w:tblPr>
              <w:tblStyle w:val="TableGrid"/>
              <w:tblpPr w:leftFromText="180" w:rightFromText="180" w:vertAnchor="text" w:horzAnchor="page" w:tblpX="233" w:tblpY="25"/>
              <w:tblOverlap w:val="never"/>
              <w:tblW w:w="6835" w:type="dxa"/>
              <w:tblLayout w:type="fixed"/>
              <w:tblLook w:val="04A0" w:firstRow="1" w:lastRow="0" w:firstColumn="1" w:lastColumn="0" w:noHBand="0" w:noVBand="1"/>
            </w:tblPr>
            <w:tblGrid>
              <w:gridCol w:w="6835"/>
            </w:tblGrid>
            <w:tr w:rsidR="00C43EF6" w14:paraId="4F84E735" w14:textId="77777777" w:rsidTr="00F14B3F">
              <w:tc>
                <w:tcPr>
                  <w:tcW w:w="6835" w:type="dxa"/>
                </w:tcPr>
                <w:p w14:paraId="54B16FB4" w14:textId="77777777" w:rsidR="00C43EF6" w:rsidRDefault="00C43EF6" w:rsidP="00C43EF6">
                  <w:pPr>
                    <w:pStyle w:val="Heading3"/>
                  </w:pPr>
                  <w:r>
                    <w:t>Before the Learning Segment</w:t>
                  </w:r>
                </w:p>
                <w:p w14:paraId="36171D50" w14:textId="77777777" w:rsidR="00C43EF6" w:rsidRDefault="00C43EF6" w:rsidP="00C43EF6">
                  <w:pPr>
                    <w:rPr>
                      <w:rFonts w:eastAsiaTheme="minorHAnsi"/>
                      <w:bCs/>
                      <w:color w:val="auto"/>
                    </w:rPr>
                  </w:pPr>
                  <w:r w:rsidRPr="003B30A2">
                    <w:rPr>
                      <w:rFonts w:eastAsiaTheme="minorHAnsi"/>
                      <w:bCs/>
                      <w:color w:val="auto"/>
                      <w:sz w:val="22"/>
                      <w:szCs w:val="22"/>
                    </w:rPr>
                    <w:t>Gathering information about student knowledge</w:t>
                  </w:r>
                  <w:r>
                    <w:rPr>
                      <w:rFonts w:eastAsiaTheme="minorHAnsi"/>
                      <w:bCs/>
                      <w:color w:val="auto"/>
                    </w:rPr>
                    <w:t>:</w:t>
                  </w:r>
                </w:p>
                <w:p w14:paraId="2FCC667F" w14:textId="77777777" w:rsidR="00C43EF6" w:rsidRDefault="00C43EF6" w:rsidP="00C43EF6">
                  <w:pPr>
                    <w:rPr>
                      <w:rFonts w:eastAsiaTheme="minorHAnsi"/>
                      <w:bCs/>
                      <w:color w:val="auto"/>
                    </w:rPr>
                  </w:pPr>
                  <w:r>
                    <w:rPr>
                      <w:rFonts w:eastAsiaTheme="minorHAnsi"/>
                      <w:bCs/>
                      <w:color w:val="auto"/>
                    </w:rPr>
                    <w:t>Day One: We will be spending time gathering information about student knowledge. There is a pre-test over color theory knowledge and the vocabulary associated with color theory. These scores will not be counted for point value, but rather for participation points. Students will be asked to answer honestly in order to gather information about the prior knowledge.</w:t>
                  </w:r>
                </w:p>
              </w:tc>
            </w:tr>
            <w:tr w:rsidR="00C43EF6" w14:paraId="514C616F" w14:textId="77777777" w:rsidTr="00F14B3F">
              <w:tc>
                <w:tcPr>
                  <w:tcW w:w="6835" w:type="dxa"/>
                </w:tcPr>
                <w:p w14:paraId="38A6CAA0" w14:textId="77777777" w:rsidR="00C43EF6" w:rsidRDefault="00C43EF6" w:rsidP="00C43EF6">
                  <w:pPr>
                    <w:pStyle w:val="Heading3"/>
                  </w:pPr>
                  <w:r>
                    <w:t>During the Learning Segment</w:t>
                  </w:r>
                </w:p>
                <w:p w14:paraId="71B824F4" w14:textId="77777777" w:rsidR="00C43EF6" w:rsidRPr="003B30A2" w:rsidRDefault="00C43EF6" w:rsidP="00C43EF6">
                  <w:pPr>
                    <w:rPr>
                      <w:rFonts w:eastAsiaTheme="minorHAnsi"/>
                      <w:bCs/>
                      <w:color w:val="auto"/>
                      <w:sz w:val="22"/>
                      <w:szCs w:val="22"/>
                    </w:rPr>
                  </w:pPr>
                  <w:r w:rsidRPr="003B30A2">
                    <w:rPr>
                      <w:rFonts w:eastAsiaTheme="minorHAnsi"/>
                      <w:bCs/>
                      <w:color w:val="auto"/>
                      <w:sz w:val="22"/>
                      <w:szCs w:val="22"/>
                    </w:rPr>
                    <w:t>Informal Formative Assessment</w:t>
                  </w:r>
                </w:p>
                <w:p w14:paraId="406E93C2" w14:textId="77777777" w:rsidR="00C43EF6" w:rsidRDefault="00C43EF6" w:rsidP="00C43EF6">
                  <w:pPr>
                    <w:rPr>
                      <w:rFonts w:eastAsiaTheme="minorHAnsi"/>
                      <w:bCs/>
                      <w:color w:val="auto"/>
                    </w:rPr>
                  </w:pPr>
                  <w:r>
                    <w:rPr>
                      <w:rFonts w:eastAsiaTheme="minorHAnsi"/>
                      <w:bCs/>
                      <w:color w:val="auto"/>
                    </w:rPr>
                    <w:t xml:space="preserve">Day One: At the end of Day One. Students will have taken the pre-test about color theory. Then they will have reviewed the basics of color theory with a </w:t>
                  </w:r>
                  <w:proofErr w:type="spellStart"/>
                  <w:r>
                    <w:rPr>
                      <w:rFonts w:eastAsiaTheme="minorHAnsi"/>
                      <w:bCs/>
                      <w:color w:val="auto"/>
                    </w:rPr>
                    <w:t>FlipChart</w:t>
                  </w:r>
                  <w:proofErr w:type="spellEnd"/>
                  <w:r>
                    <w:rPr>
                      <w:rFonts w:eastAsiaTheme="minorHAnsi"/>
                      <w:bCs/>
                      <w:color w:val="auto"/>
                    </w:rPr>
                    <w:t xml:space="preserve">: the vocabulary words will each have an artwork for the students to associate with the word. At the end of Day One, there will be a </w:t>
                  </w:r>
                  <w:proofErr w:type="spellStart"/>
                  <w:r>
                    <w:rPr>
                      <w:rFonts w:eastAsiaTheme="minorHAnsi"/>
                      <w:bCs/>
                      <w:color w:val="auto"/>
                    </w:rPr>
                    <w:t>FlipChart</w:t>
                  </w:r>
                  <w:proofErr w:type="spellEnd"/>
                  <w:r>
                    <w:rPr>
                      <w:rFonts w:eastAsiaTheme="minorHAnsi"/>
                      <w:bCs/>
                      <w:color w:val="auto"/>
                    </w:rPr>
                    <w:t xml:space="preserve"> showing the associated artwork without the vocabulary words. Students will label </w:t>
                  </w:r>
                  <w:proofErr w:type="gramStart"/>
                  <w:r>
                    <w:rPr>
                      <w:rFonts w:eastAsiaTheme="minorHAnsi"/>
                      <w:bCs/>
                      <w:color w:val="auto"/>
                    </w:rPr>
                    <w:t>the each</w:t>
                  </w:r>
                  <w:proofErr w:type="gramEnd"/>
                  <w:r>
                    <w:rPr>
                      <w:rFonts w:eastAsiaTheme="minorHAnsi"/>
                      <w:bCs/>
                      <w:color w:val="auto"/>
                    </w:rPr>
                    <w:t xml:space="preserve"> artwork with the vocabulary word that describes it. They will turn this in so I can evaluate both the pre-test taken before instruction and the vocabulary words studied after instruction. </w:t>
                  </w:r>
                </w:p>
                <w:p w14:paraId="6D2761B3" w14:textId="77777777" w:rsidR="00C43EF6" w:rsidRDefault="00C43EF6" w:rsidP="00C43EF6">
                  <w:pPr>
                    <w:rPr>
                      <w:rFonts w:eastAsiaTheme="minorHAnsi"/>
                      <w:bCs/>
                      <w:color w:val="auto"/>
                    </w:rPr>
                  </w:pPr>
                  <w:r>
                    <w:rPr>
                      <w:rFonts w:eastAsiaTheme="minorHAnsi"/>
                      <w:bCs/>
                      <w:color w:val="auto"/>
                    </w:rPr>
                    <w:t>Day Two:  At the beginning of Day Two, we will review the vocabulary concepts that were taught on Day One.</w:t>
                  </w:r>
                </w:p>
                <w:p w14:paraId="1ADC0345" w14:textId="77777777" w:rsidR="00C43EF6" w:rsidRDefault="00C43EF6" w:rsidP="00C43EF6">
                  <w:pPr>
                    <w:rPr>
                      <w:rFonts w:eastAsiaTheme="minorHAnsi"/>
                      <w:bCs/>
                      <w:color w:val="auto"/>
                    </w:rPr>
                  </w:pPr>
                  <w:r>
                    <w:rPr>
                      <w:rFonts w:eastAsiaTheme="minorHAnsi"/>
                      <w:bCs/>
                      <w:color w:val="auto"/>
                    </w:rPr>
                    <w:t xml:space="preserve">Day Three – Day Four, Days Six – Day Nine: While students are working on their color charts, I will be circulating the room giving individualized instruction. This will show me how well students received and processed the color theory information. </w:t>
                  </w:r>
                </w:p>
                <w:p w14:paraId="05762FA2" w14:textId="77777777" w:rsidR="00C43EF6" w:rsidRDefault="00C43EF6" w:rsidP="00C43EF6">
                  <w:pPr>
                    <w:rPr>
                      <w:rFonts w:eastAsiaTheme="minorHAnsi"/>
                      <w:bCs/>
                      <w:color w:val="auto"/>
                    </w:rPr>
                  </w:pPr>
                  <w:r>
                    <w:rPr>
                      <w:rFonts w:eastAsiaTheme="minorHAnsi"/>
                      <w:bCs/>
                      <w:color w:val="auto"/>
                    </w:rPr>
                    <w:t>Day Five: Students will turn in an Exit Ticket at the end of the day asking about the basis of the project for that day. This will all be used as closure for the day.</w:t>
                  </w:r>
                </w:p>
                <w:p w14:paraId="36F408E7" w14:textId="5C41678C" w:rsidR="00F14B3F" w:rsidRDefault="00F14B3F" w:rsidP="00C43EF6">
                  <w:pPr>
                    <w:rPr>
                      <w:rFonts w:eastAsiaTheme="minorHAnsi"/>
                      <w:bCs/>
                      <w:color w:val="auto"/>
                    </w:rPr>
                  </w:pPr>
                  <w:r>
                    <w:rPr>
                      <w:rFonts w:eastAsiaTheme="minorHAnsi"/>
                      <w:bCs/>
                      <w:color w:val="auto"/>
                    </w:rPr>
                    <w:t>Day Six: Artist Inspiration Kinetic Review Activity. Students will sit or stand depending if they believe the answer to be true or false. This will give me non-verbal</w:t>
                  </w:r>
                  <w:r w:rsidR="006A16FD">
                    <w:rPr>
                      <w:rFonts w:eastAsiaTheme="minorHAnsi"/>
                      <w:bCs/>
                      <w:color w:val="auto"/>
                    </w:rPr>
                    <w:t xml:space="preserve"> feedback from the entire class about the information they retained about Liz </w:t>
                  </w:r>
                  <w:proofErr w:type="spellStart"/>
                  <w:r w:rsidR="006A16FD">
                    <w:rPr>
                      <w:rFonts w:eastAsiaTheme="minorHAnsi"/>
                      <w:bCs/>
                      <w:color w:val="auto"/>
                    </w:rPr>
                    <w:t>Laribee</w:t>
                  </w:r>
                  <w:proofErr w:type="spellEnd"/>
                  <w:r w:rsidR="006A16FD">
                    <w:rPr>
                      <w:rFonts w:eastAsiaTheme="minorHAnsi"/>
                      <w:bCs/>
                      <w:color w:val="auto"/>
                    </w:rPr>
                    <w:t xml:space="preserve"> and historic illustration.</w:t>
                  </w:r>
                </w:p>
                <w:p w14:paraId="220E0ADB" w14:textId="77777777" w:rsidR="00C43EF6" w:rsidRPr="003B30A2" w:rsidRDefault="00C43EF6" w:rsidP="00C43EF6">
                  <w:pPr>
                    <w:rPr>
                      <w:rFonts w:eastAsiaTheme="minorHAnsi"/>
                      <w:bCs/>
                      <w:color w:val="auto"/>
                      <w:sz w:val="22"/>
                      <w:szCs w:val="22"/>
                    </w:rPr>
                  </w:pPr>
                  <w:r w:rsidRPr="003B30A2">
                    <w:rPr>
                      <w:rFonts w:eastAsiaTheme="minorHAnsi"/>
                      <w:bCs/>
                      <w:color w:val="auto"/>
                      <w:sz w:val="22"/>
                      <w:szCs w:val="22"/>
                    </w:rPr>
                    <w:t>Formal Formative Assessment:</w:t>
                  </w:r>
                </w:p>
                <w:p w14:paraId="0FC34575" w14:textId="77777777" w:rsidR="00C43EF6" w:rsidRDefault="00C43EF6" w:rsidP="00C43EF6">
                  <w:pPr>
                    <w:rPr>
                      <w:rFonts w:eastAsiaTheme="minorHAnsi"/>
                      <w:bCs/>
                      <w:color w:val="auto"/>
                    </w:rPr>
                  </w:pPr>
                  <w:r>
                    <w:rPr>
                      <w:rFonts w:eastAsiaTheme="minorHAnsi"/>
                      <w:bCs/>
                      <w:color w:val="auto"/>
                    </w:rPr>
                    <w:t>Day Five: Students will turn in their color charts. This will be graded and assessed for understanding of color theory. Each of the four assigned color charts will be assessed separately. I will be able to gauge how well students understood the color schemes by looking at how well students did collectively on each of the four charts.</w:t>
                  </w:r>
                </w:p>
              </w:tc>
            </w:tr>
          </w:tbl>
          <w:p w14:paraId="1247D737" w14:textId="6799C995" w:rsidR="00966618" w:rsidRPr="00966618" w:rsidRDefault="00966618" w:rsidP="00966618">
            <w:pPr>
              <w:rPr>
                <w:rFonts w:eastAsiaTheme="minorHAnsi"/>
                <w:bCs/>
                <w:color w:val="auto"/>
              </w:rPr>
            </w:pPr>
          </w:p>
        </w:tc>
        <w:tc>
          <w:tcPr>
            <w:tcW w:w="106" w:type="pct"/>
          </w:tcPr>
          <w:p w14:paraId="69181D76" w14:textId="77777777" w:rsidR="00974CF4" w:rsidRDefault="00974CF4" w:rsidP="00974CF4"/>
        </w:tc>
        <w:tc>
          <w:tcPr>
            <w:tcW w:w="1712" w:type="pct"/>
          </w:tcPr>
          <w:p w14:paraId="7FDC3EF1" w14:textId="77777777" w:rsidR="004E029C" w:rsidRDefault="004E029C" w:rsidP="00974CF4">
            <w:pPr>
              <w:pStyle w:val="Heading2"/>
            </w:pPr>
          </w:p>
          <w:p w14:paraId="5D2F38D1" w14:textId="47AE2946" w:rsidR="005C4D4C" w:rsidRDefault="00887DA0" w:rsidP="00974CF4">
            <w:pPr>
              <w:pStyle w:val="Heading2"/>
            </w:pPr>
            <w:r>
              <w:t>Ms. Vander Wilt</w:t>
            </w:r>
          </w:p>
          <w:p w14:paraId="77A39AEA" w14:textId="77777777" w:rsidR="00887DA0" w:rsidRPr="006F139E" w:rsidRDefault="00887DA0" w:rsidP="00887DA0">
            <w:pPr>
              <w:rPr>
                <w:sz w:val="18"/>
                <w:szCs w:val="18"/>
              </w:rPr>
            </w:pPr>
            <w:r w:rsidRPr="006F139E">
              <w:rPr>
                <w:sz w:val="18"/>
                <w:szCs w:val="18"/>
              </w:rPr>
              <w:t>Fundamentals of Art</w:t>
            </w:r>
          </w:p>
          <w:p w14:paraId="1B381927" w14:textId="3F6797EA" w:rsidR="004E029C" w:rsidRDefault="00887DA0" w:rsidP="004E029C">
            <w:pPr>
              <w:rPr>
                <w:sz w:val="18"/>
                <w:szCs w:val="18"/>
              </w:rPr>
            </w:pPr>
            <w:r w:rsidRPr="006F139E">
              <w:rPr>
                <w:sz w:val="18"/>
                <w:szCs w:val="18"/>
              </w:rPr>
              <w:t>Fall 2014</w:t>
            </w:r>
          </w:p>
          <w:p w14:paraId="043BC94C" w14:textId="77777777" w:rsidR="004E029C" w:rsidRPr="004E029C" w:rsidRDefault="004E029C" w:rsidP="004E029C">
            <w:pPr>
              <w:rPr>
                <w:sz w:val="18"/>
                <w:szCs w:val="18"/>
              </w:rPr>
            </w:pPr>
          </w:p>
          <w:p w14:paraId="57A93F17" w14:textId="463ED645" w:rsidR="00624F07" w:rsidRDefault="006F139E" w:rsidP="00624F07">
            <w:pPr>
              <w:pStyle w:val="Heading2"/>
            </w:pPr>
            <w:r>
              <w:t>Big Idea</w:t>
            </w:r>
          </w:p>
          <w:p w14:paraId="4172AA45" w14:textId="6DC90CC3" w:rsidR="006C5DE1" w:rsidRDefault="00624F07" w:rsidP="006F139E">
            <w:pPr>
              <w:pStyle w:val="BlockText"/>
              <w:framePr w:hSpace="0" w:wrap="auto" w:vAnchor="margin" w:hAnchor="text" w:xAlign="left" w:yAlign="inline"/>
              <w:rPr>
                <w:bCs/>
              </w:rPr>
            </w:pPr>
            <w:r>
              <w:rPr>
                <w:bCs/>
              </w:rPr>
              <w:t>Color Theory</w:t>
            </w:r>
          </w:p>
          <w:p w14:paraId="11991496" w14:textId="77777777" w:rsidR="004E029C" w:rsidRPr="00A66E6C" w:rsidRDefault="004E029C" w:rsidP="004E029C">
            <w:pPr>
              <w:pStyle w:val="Heading2"/>
              <w:rPr>
                <w:bCs w:val="0"/>
              </w:rPr>
            </w:pPr>
            <w:r>
              <w:t>Goal</w:t>
            </w:r>
          </w:p>
          <w:p w14:paraId="38B78513" w14:textId="77777777" w:rsidR="004E029C" w:rsidRDefault="004E029C" w:rsidP="004E029C">
            <w:pPr>
              <w:pStyle w:val="BlockText"/>
              <w:framePr w:hSpace="0" w:wrap="auto" w:vAnchor="margin" w:hAnchor="text" w:xAlign="left" w:yAlign="inline"/>
            </w:pPr>
            <w:r>
              <w:t xml:space="preserve">Students will understand color theory </w:t>
            </w:r>
            <w:proofErr w:type="gramStart"/>
            <w:r>
              <w:t>as a way to</w:t>
            </w:r>
            <w:proofErr w:type="gramEnd"/>
            <w:r>
              <w:t xml:space="preserve"> create artwork throughout the semester and to better recognize design choices made in the world around them.</w:t>
            </w:r>
          </w:p>
          <w:p w14:paraId="12DA9E83" w14:textId="039E8C80" w:rsidR="006C5DE1" w:rsidRPr="006C5DE1" w:rsidRDefault="00AD4B4B" w:rsidP="006C5DE1">
            <w:pPr>
              <w:pStyle w:val="Heading2"/>
            </w:pPr>
            <w:r>
              <w:t>Arizona</w:t>
            </w:r>
            <w:r w:rsidR="006C5DE1" w:rsidRPr="006C5DE1">
              <w:t xml:space="preserve"> Art Standards:  </w:t>
            </w:r>
          </w:p>
          <w:p w14:paraId="3BF579BB" w14:textId="6C04BC84" w:rsidR="00FB12A5" w:rsidRPr="001C0B62" w:rsidRDefault="001C0B62" w:rsidP="00FB12A5">
            <w:pPr>
              <w:pStyle w:val="BlockText"/>
              <w:framePr w:hSpace="0" w:wrap="auto" w:vAnchor="margin" w:hAnchor="text" w:xAlign="left" w:yAlign="inline"/>
              <w:rPr>
                <w:b/>
                <w:sz w:val="16"/>
                <w:szCs w:val="16"/>
              </w:rPr>
            </w:pPr>
            <w:r w:rsidRPr="001C0B62">
              <w:rPr>
                <w:b/>
                <w:sz w:val="16"/>
                <w:szCs w:val="16"/>
              </w:rPr>
              <w:t>Creating-Conceiving and developing new artistic ideas and work</w:t>
            </w:r>
          </w:p>
          <w:p w14:paraId="448B415B" w14:textId="77777777" w:rsidR="001C0B62" w:rsidRPr="001C0B62" w:rsidRDefault="001C0B62" w:rsidP="00FB12A5">
            <w:pPr>
              <w:pStyle w:val="BlockText"/>
              <w:framePr w:hSpace="0" w:wrap="auto" w:vAnchor="margin" w:hAnchor="text" w:xAlign="left" w:yAlign="inline"/>
              <w:rPr>
                <w:sz w:val="16"/>
                <w:szCs w:val="16"/>
              </w:rPr>
            </w:pPr>
            <w:r w:rsidRPr="001C0B62">
              <w:rPr>
                <w:sz w:val="16"/>
                <w:szCs w:val="16"/>
              </w:rPr>
              <w:t>1.Generate and conceptualize artistic ideas and work</w:t>
            </w:r>
          </w:p>
          <w:p w14:paraId="2D5721D7" w14:textId="77777777" w:rsidR="001C0B62" w:rsidRPr="001C0B62" w:rsidRDefault="001C0B62" w:rsidP="00FB12A5">
            <w:pPr>
              <w:pStyle w:val="BlockText"/>
              <w:framePr w:hSpace="0" w:wrap="auto" w:vAnchor="margin" w:hAnchor="text" w:xAlign="left" w:yAlign="inline"/>
              <w:rPr>
                <w:sz w:val="16"/>
                <w:szCs w:val="16"/>
              </w:rPr>
            </w:pPr>
            <w:r w:rsidRPr="001C0B62">
              <w:rPr>
                <w:sz w:val="16"/>
                <w:szCs w:val="16"/>
              </w:rPr>
              <w:t>2. Organize and develop artistic ideas and work</w:t>
            </w:r>
          </w:p>
          <w:p w14:paraId="371888DF" w14:textId="2E354197" w:rsidR="001C0B62" w:rsidRPr="001C0B62" w:rsidRDefault="001C0B62" w:rsidP="00FB12A5">
            <w:pPr>
              <w:pStyle w:val="BlockText"/>
              <w:framePr w:hSpace="0" w:wrap="auto" w:vAnchor="margin" w:hAnchor="text" w:xAlign="left" w:yAlign="inline"/>
              <w:rPr>
                <w:sz w:val="16"/>
                <w:szCs w:val="16"/>
              </w:rPr>
            </w:pPr>
            <w:r w:rsidRPr="001C0B62">
              <w:rPr>
                <w:sz w:val="16"/>
                <w:szCs w:val="16"/>
              </w:rPr>
              <w:t>3. Refine and complete artistic work</w:t>
            </w:r>
          </w:p>
          <w:p w14:paraId="4642B93F" w14:textId="77777777" w:rsidR="00AD4B4B" w:rsidRDefault="00AD4B4B" w:rsidP="00FB12A5">
            <w:pPr>
              <w:pStyle w:val="BlockText"/>
              <w:framePr w:hSpace="0" w:wrap="auto" w:vAnchor="margin" w:hAnchor="text" w:xAlign="left" w:yAlign="inline"/>
              <w:rPr>
                <w:b/>
                <w:sz w:val="16"/>
                <w:szCs w:val="16"/>
              </w:rPr>
            </w:pPr>
          </w:p>
          <w:p w14:paraId="0CC10EC4" w14:textId="7BF70423" w:rsidR="001C0B62" w:rsidRPr="001C0B62" w:rsidRDefault="001C0B62" w:rsidP="00FB12A5">
            <w:pPr>
              <w:pStyle w:val="BlockText"/>
              <w:framePr w:hSpace="0" w:wrap="auto" w:vAnchor="margin" w:hAnchor="text" w:xAlign="left" w:yAlign="inline"/>
              <w:rPr>
                <w:b/>
                <w:sz w:val="16"/>
                <w:szCs w:val="16"/>
              </w:rPr>
            </w:pPr>
            <w:r w:rsidRPr="001C0B62">
              <w:rPr>
                <w:b/>
                <w:sz w:val="16"/>
                <w:szCs w:val="16"/>
              </w:rPr>
              <w:t>Presenting-Realizing artistic ideas and work through interpretation and presentation</w:t>
            </w:r>
          </w:p>
          <w:p w14:paraId="4C220350" w14:textId="77777777" w:rsidR="001C0B62" w:rsidRPr="001C0B62" w:rsidRDefault="001C0B62" w:rsidP="00FB12A5">
            <w:pPr>
              <w:pStyle w:val="BlockText"/>
              <w:framePr w:hSpace="0" w:wrap="auto" w:vAnchor="margin" w:hAnchor="text" w:xAlign="left" w:yAlign="inline"/>
              <w:rPr>
                <w:sz w:val="16"/>
                <w:szCs w:val="16"/>
              </w:rPr>
            </w:pPr>
            <w:r w:rsidRPr="001C0B62">
              <w:rPr>
                <w:sz w:val="16"/>
                <w:szCs w:val="16"/>
              </w:rPr>
              <w:t>4. Analyze, interpret, and select artistic work for presentation</w:t>
            </w:r>
          </w:p>
          <w:p w14:paraId="4FE5FC83" w14:textId="77777777" w:rsidR="001C0B62" w:rsidRPr="001C0B62" w:rsidRDefault="001C0B62" w:rsidP="00FB12A5">
            <w:pPr>
              <w:pStyle w:val="BlockText"/>
              <w:framePr w:hSpace="0" w:wrap="auto" w:vAnchor="margin" w:hAnchor="text" w:xAlign="left" w:yAlign="inline"/>
              <w:rPr>
                <w:sz w:val="16"/>
                <w:szCs w:val="16"/>
              </w:rPr>
            </w:pPr>
            <w:r w:rsidRPr="001C0B62">
              <w:rPr>
                <w:sz w:val="16"/>
                <w:szCs w:val="16"/>
              </w:rPr>
              <w:t>5. Develop and refine artistic work for presentation</w:t>
            </w:r>
          </w:p>
          <w:p w14:paraId="53FB8AEC" w14:textId="58348624" w:rsidR="001C0B62" w:rsidRPr="001C0B62" w:rsidRDefault="001C0B62" w:rsidP="00FB12A5">
            <w:pPr>
              <w:pStyle w:val="BlockText"/>
              <w:framePr w:hSpace="0" w:wrap="auto" w:vAnchor="margin" w:hAnchor="text" w:xAlign="left" w:yAlign="inline"/>
              <w:rPr>
                <w:sz w:val="16"/>
                <w:szCs w:val="16"/>
              </w:rPr>
            </w:pPr>
            <w:r w:rsidRPr="001C0B62">
              <w:rPr>
                <w:sz w:val="16"/>
                <w:szCs w:val="16"/>
              </w:rPr>
              <w:t>6. Convey meaning through the presentation of artistic work</w:t>
            </w:r>
          </w:p>
          <w:p w14:paraId="08C992C3" w14:textId="77777777" w:rsidR="00AD4B4B" w:rsidRDefault="00AD4B4B" w:rsidP="00FB12A5">
            <w:pPr>
              <w:pStyle w:val="BlockText"/>
              <w:framePr w:hSpace="0" w:wrap="auto" w:vAnchor="margin" w:hAnchor="text" w:xAlign="left" w:yAlign="inline"/>
              <w:rPr>
                <w:b/>
                <w:sz w:val="16"/>
                <w:szCs w:val="16"/>
              </w:rPr>
            </w:pPr>
          </w:p>
          <w:p w14:paraId="335C0006" w14:textId="77777777" w:rsidR="001C0B62" w:rsidRDefault="001C0B62" w:rsidP="00FB12A5">
            <w:pPr>
              <w:pStyle w:val="BlockText"/>
              <w:framePr w:hSpace="0" w:wrap="auto" w:vAnchor="margin" w:hAnchor="text" w:xAlign="left" w:yAlign="inline"/>
              <w:rPr>
                <w:b/>
                <w:sz w:val="16"/>
                <w:szCs w:val="16"/>
              </w:rPr>
            </w:pPr>
            <w:r w:rsidRPr="001C0B62">
              <w:rPr>
                <w:b/>
                <w:sz w:val="16"/>
                <w:szCs w:val="16"/>
              </w:rPr>
              <w:t>Responding-Understanding and evaluating how the arts convey meaning</w:t>
            </w:r>
          </w:p>
          <w:p w14:paraId="720AF5AE" w14:textId="77777777" w:rsidR="001C0B62" w:rsidRDefault="001C0B62" w:rsidP="00FB12A5">
            <w:pPr>
              <w:pStyle w:val="BlockText"/>
              <w:framePr w:hSpace="0" w:wrap="auto" w:vAnchor="margin" w:hAnchor="text" w:xAlign="left" w:yAlign="inline"/>
              <w:rPr>
                <w:sz w:val="16"/>
                <w:szCs w:val="16"/>
              </w:rPr>
            </w:pPr>
            <w:r>
              <w:rPr>
                <w:sz w:val="16"/>
                <w:szCs w:val="16"/>
              </w:rPr>
              <w:t>7. Perceive and analyze artistic work</w:t>
            </w:r>
          </w:p>
          <w:p w14:paraId="298015EA" w14:textId="77777777" w:rsidR="001C0B62" w:rsidRDefault="001C0B62" w:rsidP="00FB12A5">
            <w:pPr>
              <w:pStyle w:val="BlockText"/>
              <w:framePr w:hSpace="0" w:wrap="auto" w:vAnchor="margin" w:hAnchor="text" w:xAlign="left" w:yAlign="inline"/>
              <w:rPr>
                <w:sz w:val="16"/>
                <w:szCs w:val="16"/>
              </w:rPr>
            </w:pPr>
            <w:r>
              <w:rPr>
                <w:sz w:val="16"/>
                <w:szCs w:val="16"/>
              </w:rPr>
              <w:t>8. Interpret intent and meaning in artistic work</w:t>
            </w:r>
          </w:p>
          <w:p w14:paraId="650FFBC8" w14:textId="4438C2D2" w:rsidR="001C0B62" w:rsidRPr="001C0B62" w:rsidRDefault="001C0B62" w:rsidP="00FB12A5">
            <w:pPr>
              <w:pStyle w:val="BlockText"/>
              <w:framePr w:hSpace="0" w:wrap="auto" w:vAnchor="margin" w:hAnchor="text" w:xAlign="left" w:yAlign="inline"/>
              <w:rPr>
                <w:sz w:val="16"/>
                <w:szCs w:val="16"/>
              </w:rPr>
            </w:pPr>
            <w:r>
              <w:rPr>
                <w:sz w:val="16"/>
                <w:szCs w:val="16"/>
              </w:rPr>
              <w:t>9. Apply criteria to evaluate artistic work</w:t>
            </w:r>
          </w:p>
          <w:p w14:paraId="380FF365" w14:textId="77777777" w:rsidR="00AD4B4B" w:rsidRDefault="00AD4B4B" w:rsidP="00FB12A5">
            <w:pPr>
              <w:pStyle w:val="BlockText"/>
              <w:framePr w:hSpace="0" w:wrap="auto" w:vAnchor="margin" w:hAnchor="text" w:xAlign="left" w:yAlign="inline"/>
              <w:rPr>
                <w:b/>
                <w:sz w:val="16"/>
                <w:szCs w:val="16"/>
              </w:rPr>
            </w:pPr>
          </w:p>
          <w:p w14:paraId="4E66B7F0" w14:textId="24935E09" w:rsidR="001C0B62" w:rsidRPr="00AD4B4B" w:rsidRDefault="001C0B62" w:rsidP="00FB12A5">
            <w:pPr>
              <w:pStyle w:val="BlockText"/>
              <w:framePr w:hSpace="0" w:wrap="auto" w:vAnchor="margin" w:hAnchor="text" w:xAlign="left" w:yAlign="inline"/>
              <w:rPr>
                <w:b/>
                <w:sz w:val="16"/>
                <w:szCs w:val="16"/>
              </w:rPr>
            </w:pPr>
            <w:r w:rsidRPr="00AD4B4B">
              <w:rPr>
                <w:b/>
                <w:sz w:val="16"/>
                <w:szCs w:val="16"/>
              </w:rPr>
              <w:t>Connecting-Relating artistic ideas and work with personal meaning and external context</w:t>
            </w:r>
          </w:p>
          <w:p w14:paraId="5096C4A2" w14:textId="39FCABF8" w:rsidR="001C0B62" w:rsidRDefault="001C0B62" w:rsidP="00FB12A5">
            <w:pPr>
              <w:pStyle w:val="BlockText"/>
              <w:framePr w:hSpace="0" w:wrap="auto" w:vAnchor="margin" w:hAnchor="text" w:xAlign="left" w:yAlign="inline"/>
              <w:rPr>
                <w:sz w:val="16"/>
                <w:szCs w:val="16"/>
              </w:rPr>
            </w:pPr>
            <w:r>
              <w:rPr>
                <w:sz w:val="16"/>
                <w:szCs w:val="16"/>
              </w:rPr>
              <w:t>10. Synthesize and relate knowledge and personal experiences to make art</w:t>
            </w:r>
          </w:p>
          <w:p w14:paraId="2D5E1BBE" w14:textId="5571B806" w:rsidR="001C0B62" w:rsidRPr="001C0B62" w:rsidRDefault="001C0B62" w:rsidP="00FB12A5">
            <w:pPr>
              <w:pStyle w:val="BlockText"/>
              <w:framePr w:hSpace="0" w:wrap="auto" w:vAnchor="margin" w:hAnchor="text" w:xAlign="left" w:yAlign="inline"/>
              <w:rPr>
                <w:rFonts w:eastAsiaTheme="minorHAnsi"/>
                <w:bCs/>
                <w:color w:val="auto"/>
                <w:sz w:val="16"/>
                <w:szCs w:val="16"/>
              </w:rPr>
            </w:pPr>
            <w:r>
              <w:rPr>
                <w:sz w:val="16"/>
                <w:szCs w:val="16"/>
              </w:rPr>
              <w:t>11. Relate artistic ideas and works with societal, cultural and historical context to deepen understanding</w:t>
            </w:r>
          </w:p>
          <w:p w14:paraId="4624DBC6" w14:textId="77777777" w:rsidR="006C5DE1" w:rsidRPr="006C5DE1" w:rsidRDefault="006C5DE1" w:rsidP="006C5DE1">
            <w:pPr>
              <w:pStyle w:val="BlockText"/>
              <w:framePr w:hSpace="0" w:wrap="auto" w:vAnchor="margin" w:hAnchor="text" w:xAlign="left" w:yAlign="inline"/>
            </w:pPr>
          </w:p>
          <w:p w14:paraId="50C0602F" w14:textId="77777777" w:rsidR="00FB12A5" w:rsidRDefault="00FB12A5" w:rsidP="00DC3635">
            <w:pPr>
              <w:pStyle w:val="Heading2"/>
            </w:pPr>
          </w:p>
          <w:p w14:paraId="19C0F4A7" w14:textId="1D11E68F" w:rsidR="00DC3635" w:rsidRDefault="00DC3635" w:rsidP="00DC3635">
            <w:pPr>
              <w:pStyle w:val="Heading2"/>
            </w:pPr>
            <w:r>
              <w:t>Purpose Statement</w:t>
            </w:r>
          </w:p>
          <w:p w14:paraId="2C85880C" w14:textId="518B90F2" w:rsidR="00DC3635" w:rsidRDefault="00B15DE5" w:rsidP="00A66E6C">
            <w:pPr>
              <w:pStyle w:val="BlockText"/>
              <w:framePr w:hSpace="0" w:wrap="auto" w:vAnchor="margin" w:hAnchor="text" w:xAlign="left" w:yAlign="inline"/>
            </w:pPr>
            <w:r>
              <w:t>We think about color daily without even knowing it. Color theory is part of our fashion, home design, logos, children’s toy, food labels and more. In art, it is important to know how to mix different colors and how different colors work when they are side by side. A</w:t>
            </w:r>
            <w:r w:rsidR="006F139E">
              <w:t>s you are putting color on your flora and fauna, notice how those colors work together.</w:t>
            </w:r>
          </w:p>
          <w:p w14:paraId="5124C27A" w14:textId="77777777" w:rsidR="00974CF4" w:rsidRDefault="00974CF4" w:rsidP="00974CF4">
            <w:pPr>
              <w:pStyle w:val="BlockText"/>
              <w:framePr w:hSpace="0" w:wrap="auto" w:vAnchor="margin" w:hAnchor="text" w:xAlign="left" w:yAlign="inline"/>
            </w:pPr>
          </w:p>
          <w:p w14:paraId="0A45B4BD" w14:textId="77777777" w:rsidR="00974CF4" w:rsidRDefault="00974CF4" w:rsidP="00974CF4">
            <w:pPr>
              <w:pStyle w:val="BlockText"/>
              <w:framePr w:hSpace="0" w:wrap="auto" w:vAnchor="margin" w:hAnchor="text" w:xAlign="left" w:yAlign="inline"/>
            </w:pPr>
          </w:p>
          <w:p w14:paraId="4C897584" w14:textId="77777777" w:rsidR="008429AF" w:rsidRDefault="008429AF" w:rsidP="008429AF">
            <w:pPr>
              <w:pStyle w:val="Heading2"/>
            </w:pPr>
            <w:r>
              <w:t>Materials</w:t>
            </w:r>
          </w:p>
          <w:p w14:paraId="506E275D" w14:textId="202A75A1" w:rsidR="008429AF" w:rsidRDefault="00AD4B4B" w:rsidP="00B52C4A">
            <w:pPr>
              <w:pStyle w:val="BlockText"/>
              <w:framePr w:hSpace="0" w:wrap="auto" w:vAnchor="margin" w:hAnchor="text" w:xAlign="left" w:yAlign="inline"/>
              <w:numPr>
                <w:ilvl w:val="0"/>
                <w:numId w:val="9"/>
              </w:numPr>
              <w:rPr>
                <w:bCs/>
              </w:rPr>
            </w:pPr>
            <w:r>
              <w:rPr>
                <w:bCs/>
              </w:rPr>
              <w:t>P</w:t>
            </w:r>
            <w:r w:rsidR="008429AF">
              <w:rPr>
                <w:bCs/>
              </w:rPr>
              <w:t>aper</w:t>
            </w:r>
          </w:p>
          <w:p w14:paraId="2CE8EF88" w14:textId="77777777" w:rsidR="008429AF" w:rsidRDefault="008429AF" w:rsidP="00B52C4A">
            <w:pPr>
              <w:pStyle w:val="BlockText"/>
              <w:framePr w:hSpace="0" w:wrap="auto" w:vAnchor="margin" w:hAnchor="text" w:xAlign="left" w:yAlign="inline"/>
              <w:numPr>
                <w:ilvl w:val="0"/>
                <w:numId w:val="9"/>
              </w:numPr>
              <w:rPr>
                <w:bCs/>
              </w:rPr>
            </w:pPr>
            <w:r>
              <w:rPr>
                <w:bCs/>
              </w:rPr>
              <w:t>Ruler</w:t>
            </w:r>
          </w:p>
          <w:p w14:paraId="7F39F896" w14:textId="77777777" w:rsidR="008429AF" w:rsidRDefault="008429AF" w:rsidP="00B52C4A">
            <w:pPr>
              <w:pStyle w:val="BlockText"/>
              <w:framePr w:hSpace="0" w:wrap="auto" w:vAnchor="margin" w:hAnchor="text" w:xAlign="left" w:yAlign="inline"/>
              <w:numPr>
                <w:ilvl w:val="0"/>
                <w:numId w:val="9"/>
              </w:numPr>
              <w:rPr>
                <w:bCs/>
              </w:rPr>
            </w:pPr>
            <w:r>
              <w:rPr>
                <w:bCs/>
              </w:rPr>
              <w:t>Scissors</w:t>
            </w:r>
          </w:p>
          <w:p w14:paraId="6E029DEE" w14:textId="77777777" w:rsidR="008429AF" w:rsidRDefault="008429AF" w:rsidP="00B52C4A">
            <w:pPr>
              <w:pStyle w:val="BlockText"/>
              <w:framePr w:hSpace="0" w:wrap="auto" w:vAnchor="margin" w:hAnchor="text" w:xAlign="left" w:yAlign="inline"/>
              <w:numPr>
                <w:ilvl w:val="0"/>
                <w:numId w:val="9"/>
              </w:numPr>
              <w:rPr>
                <w:bCs/>
              </w:rPr>
            </w:pPr>
            <w:r>
              <w:rPr>
                <w:bCs/>
              </w:rPr>
              <w:t>Red, Yellow, Blue, White &amp; Black Tempura Paint</w:t>
            </w:r>
          </w:p>
          <w:p w14:paraId="7571B502" w14:textId="77777777" w:rsidR="008429AF" w:rsidRDefault="008429AF" w:rsidP="00B52C4A">
            <w:pPr>
              <w:pStyle w:val="BlockText"/>
              <w:framePr w:hSpace="0" w:wrap="auto" w:vAnchor="margin" w:hAnchor="text" w:xAlign="left" w:yAlign="inline"/>
              <w:numPr>
                <w:ilvl w:val="0"/>
                <w:numId w:val="9"/>
              </w:numPr>
              <w:rPr>
                <w:bCs/>
              </w:rPr>
            </w:pPr>
            <w:r>
              <w:rPr>
                <w:bCs/>
              </w:rPr>
              <w:t>Paintbrushes</w:t>
            </w:r>
          </w:p>
          <w:p w14:paraId="263A102E" w14:textId="77777777" w:rsidR="008429AF" w:rsidRDefault="008429AF" w:rsidP="00B52C4A">
            <w:pPr>
              <w:pStyle w:val="BlockText"/>
              <w:framePr w:hSpace="0" w:wrap="auto" w:vAnchor="margin" w:hAnchor="text" w:xAlign="left" w:yAlign="inline"/>
              <w:numPr>
                <w:ilvl w:val="0"/>
                <w:numId w:val="9"/>
              </w:numPr>
              <w:rPr>
                <w:bCs/>
              </w:rPr>
            </w:pPr>
            <w:r>
              <w:rPr>
                <w:bCs/>
              </w:rPr>
              <w:t>Paint tray</w:t>
            </w:r>
          </w:p>
          <w:p w14:paraId="1C8B7155" w14:textId="77777777" w:rsidR="008429AF" w:rsidRPr="00081021" w:rsidRDefault="008429AF" w:rsidP="00B52C4A">
            <w:pPr>
              <w:pStyle w:val="BlockText"/>
              <w:framePr w:hSpace="0" w:wrap="auto" w:vAnchor="margin" w:hAnchor="text" w:xAlign="left" w:yAlign="inline"/>
              <w:numPr>
                <w:ilvl w:val="0"/>
                <w:numId w:val="9"/>
              </w:numPr>
              <w:rPr>
                <w:bCs/>
              </w:rPr>
            </w:pPr>
            <w:r w:rsidRPr="00081021">
              <w:rPr>
                <w:bCs/>
              </w:rPr>
              <w:t>Sharpies</w:t>
            </w:r>
          </w:p>
          <w:p w14:paraId="2C877B55" w14:textId="77777777" w:rsidR="008429AF" w:rsidRPr="00081021" w:rsidRDefault="008429AF" w:rsidP="00B52C4A">
            <w:pPr>
              <w:pStyle w:val="BlockText"/>
              <w:framePr w:hSpace="0" w:wrap="auto" w:vAnchor="margin" w:hAnchor="text" w:xAlign="left" w:yAlign="inline"/>
              <w:numPr>
                <w:ilvl w:val="0"/>
                <w:numId w:val="9"/>
              </w:numPr>
              <w:rPr>
                <w:bCs/>
              </w:rPr>
            </w:pPr>
            <w:r w:rsidRPr="00081021">
              <w:rPr>
                <w:bCs/>
              </w:rPr>
              <w:t xml:space="preserve">X </w:t>
            </w:r>
            <w:proofErr w:type="spellStart"/>
            <w:r w:rsidRPr="00081021">
              <w:rPr>
                <w:bCs/>
              </w:rPr>
              <w:t>acto</w:t>
            </w:r>
            <w:proofErr w:type="spellEnd"/>
            <w:r w:rsidRPr="00081021">
              <w:rPr>
                <w:bCs/>
              </w:rPr>
              <w:t xml:space="preserve"> Knife</w:t>
            </w:r>
          </w:p>
          <w:p w14:paraId="64934138" w14:textId="77777777" w:rsidR="008429AF" w:rsidRPr="00081021" w:rsidRDefault="008429AF" w:rsidP="00B52C4A">
            <w:pPr>
              <w:pStyle w:val="BlockText"/>
              <w:framePr w:hSpace="0" w:wrap="auto" w:vAnchor="margin" w:hAnchor="text" w:xAlign="left" w:yAlign="inline"/>
              <w:numPr>
                <w:ilvl w:val="0"/>
                <w:numId w:val="9"/>
              </w:numPr>
              <w:rPr>
                <w:bCs/>
              </w:rPr>
            </w:pPr>
            <w:r w:rsidRPr="00081021">
              <w:rPr>
                <w:bCs/>
              </w:rPr>
              <w:t>Chalk Pastel</w:t>
            </w:r>
          </w:p>
          <w:p w14:paraId="0039FD48" w14:textId="77777777" w:rsidR="008429AF" w:rsidRDefault="008429AF" w:rsidP="00B52C4A">
            <w:pPr>
              <w:pStyle w:val="BlockText"/>
              <w:framePr w:hSpace="0" w:wrap="auto" w:vAnchor="margin" w:hAnchor="text" w:xAlign="left" w:yAlign="inline"/>
              <w:numPr>
                <w:ilvl w:val="0"/>
                <w:numId w:val="9"/>
              </w:numPr>
              <w:rPr>
                <w:bCs/>
              </w:rPr>
            </w:pPr>
            <w:r>
              <w:rPr>
                <w:bCs/>
              </w:rPr>
              <w:t>Cardboard</w:t>
            </w:r>
          </w:p>
          <w:p w14:paraId="2F337826" w14:textId="77777777" w:rsidR="00974CF4" w:rsidRDefault="00974CF4" w:rsidP="00974CF4">
            <w:pPr>
              <w:pStyle w:val="BlockText"/>
              <w:framePr w:hSpace="0" w:wrap="auto" w:vAnchor="margin" w:hAnchor="text" w:xAlign="left" w:yAlign="inline"/>
            </w:pPr>
          </w:p>
          <w:p w14:paraId="5B64B8F4" w14:textId="77777777" w:rsidR="00B52C4A" w:rsidRDefault="00B52C4A" w:rsidP="00974CF4">
            <w:pPr>
              <w:pStyle w:val="BlockText"/>
              <w:framePr w:hSpace="0" w:wrap="auto" w:vAnchor="margin" w:hAnchor="text" w:xAlign="left" w:yAlign="inline"/>
            </w:pPr>
          </w:p>
          <w:p w14:paraId="77A10A45" w14:textId="77777777" w:rsidR="00B52C4A" w:rsidRPr="008B714F" w:rsidRDefault="00B52C4A" w:rsidP="00B52C4A">
            <w:pPr>
              <w:pStyle w:val="Heading2"/>
            </w:pPr>
            <w:r>
              <w:t>Resources</w:t>
            </w:r>
          </w:p>
          <w:p w14:paraId="7813FA8A" w14:textId="77777777" w:rsidR="00B52C4A" w:rsidRDefault="00B52C4A" w:rsidP="00B52C4A">
            <w:pPr>
              <w:pStyle w:val="BlockText"/>
              <w:framePr w:hSpace="0" w:wrap="auto" w:vAnchor="margin" w:hAnchor="text" w:xAlign="left" w:yAlign="inline"/>
              <w:numPr>
                <w:ilvl w:val="0"/>
                <w:numId w:val="9"/>
              </w:numPr>
              <w:spacing w:after="200"/>
              <w:rPr>
                <w:bCs/>
                <w:iCs w:val="0"/>
                <w:color w:val="808080" w:themeColor="background1" w:themeShade="80"/>
              </w:rPr>
            </w:pPr>
            <w:r>
              <w:rPr>
                <w:bCs/>
                <w:iCs w:val="0"/>
                <w:color w:val="808080" w:themeColor="background1" w:themeShade="80"/>
              </w:rPr>
              <w:t>Written Test</w:t>
            </w:r>
          </w:p>
          <w:p w14:paraId="317F7B8A" w14:textId="77777777" w:rsidR="00B52C4A" w:rsidRDefault="00B52C4A" w:rsidP="00B52C4A">
            <w:pPr>
              <w:pStyle w:val="BlockText"/>
              <w:framePr w:hSpace="0" w:wrap="auto" w:vAnchor="margin" w:hAnchor="text" w:xAlign="left" w:yAlign="inline"/>
              <w:numPr>
                <w:ilvl w:val="0"/>
                <w:numId w:val="9"/>
              </w:numPr>
              <w:spacing w:after="200"/>
              <w:rPr>
                <w:bCs/>
                <w:iCs w:val="0"/>
                <w:color w:val="808080" w:themeColor="background1" w:themeShade="80"/>
              </w:rPr>
            </w:pPr>
            <w:r>
              <w:rPr>
                <w:bCs/>
                <w:iCs w:val="0"/>
                <w:color w:val="808080" w:themeColor="background1" w:themeShade="80"/>
              </w:rPr>
              <w:t>Assignment Handout</w:t>
            </w:r>
          </w:p>
          <w:p w14:paraId="02B33D45" w14:textId="77777777" w:rsidR="00B52C4A" w:rsidRPr="00B52C4A" w:rsidRDefault="00B52C4A" w:rsidP="00B52C4A">
            <w:pPr>
              <w:pStyle w:val="BlockText"/>
              <w:framePr w:hSpace="0" w:wrap="auto" w:vAnchor="margin" w:hAnchor="text" w:xAlign="left" w:yAlign="inline"/>
              <w:numPr>
                <w:ilvl w:val="0"/>
                <w:numId w:val="9"/>
              </w:numPr>
              <w:spacing w:after="200"/>
              <w:rPr>
                <w:bCs/>
                <w:iCs w:val="0"/>
                <w:color w:val="808080" w:themeColor="background1" w:themeShade="80"/>
              </w:rPr>
            </w:pPr>
            <w:r w:rsidRPr="00A66E6C">
              <w:rPr>
                <w:bCs/>
                <w:iCs w:val="0"/>
                <w:color w:val="808080" w:themeColor="background1" w:themeShade="80"/>
              </w:rPr>
              <w:t>Color Theory Flipchart</w:t>
            </w:r>
          </w:p>
          <w:p w14:paraId="31423544" w14:textId="77777777" w:rsidR="00B52C4A" w:rsidRPr="00A66E6C" w:rsidRDefault="00B52C4A" w:rsidP="00B52C4A">
            <w:pPr>
              <w:pStyle w:val="BlockText"/>
              <w:framePr w:hSpace="0" w:wrap="auto" w:vAnchor="margin" w:hAnchor="text" w:xAlign="left" w:yAlign="inline"/>
              <w:numPr>
                <w:ilvl w:val="0"/>
                <w:numId w:val="9"/>
              </w:numPr>
            </w:pPr>
            <w:r w:rsidRPr="00A66E6C">
              <w:t>Project Introduction PowerPoint</w:t>
            </w:r>
          </w:p>
          <w:p w14:paraId="54024A32" w14:textId="77777777" w:rsidR="00B52C4A" w:rsidRDefault="00B52C4A" w:rsidP="00B52C4A">
            <w:pPr>
              <w:pStyle w:val="BlockText"/>
              <w:framePr w:hSpace="0" w:wrap="auto" w:vAnchor="margin" w:hAnchor="text" w:xAlign="left" w:yAlign="inline"/>
              <w:numPr>
                <w:ilvl w:val="0"/>
                <w:numId w:val="9"/>
              </w:numPr>
            </w:pPr>
            <w:r w:rsidRPr="00A66E6C">
              <w:t xml:space="preserve">Natural History YouTube video </w:t>
            </w:r>
            <w:hyperlink r:id="rId7" w:history="1">
              <w:r w:rsidRPr="005278B4">
                <w:rPr>
                  <w:rStyle w:val="Hyperlink"/>
                </w:rPr>
                <w:t>https://www.youtube.com/watch?v=HeaNgNfeXBc</w:t>
              </w:r>
            </w:hyperlink>
          </w:p>
          <w:p w14:paraId="42184D0B" w14:textId="77777777" w:rsidR="00B52C4A" w:rsidRDefault="00B52C4A" w:rsidP="00974CF4">
            <w:pPr>
              <w:pStyle w:val="BlockText"/>
              <w:framePr w:hSpace="0" w:wrap="auto" w:vAnchor="margin" w:hAnchor="text" w:xAlign="left" w:yAlign="inline"/>
            </w:pPr>
          </w:p>
          <w:p w14:paraId="3950881F" w14:textId="77777777" w:rsidR="00B52C4A" w:rsidRDefault="00B52C4A" w:rsidP="00974CF4">
            <w:pPr>
              <w:pStyle w:val="BlockText"/>
              <w:framePr w:hSpace="0" w:wrap="auto" w:vAnchor="margin" w:hAnchor="text" w:xAlign="left" w:yAlign="inline"/>
            </w:pPr>
          </w:p>
          <w:p w14:paraId="6182E108" w14:textId="77777777" w:rsidR="00B52C4A" w:rsidRDefault="00B52C4A" w:rsidP="00974CF4">
            <w:pPr>
              <w:pStyle w:val="BlockText"/>
              <w:framePr w:hSpace="0" w:wrap="auto" w:vAnchor="margin" w:hAnchor="text" w:xAlign="left" w:yAlign="inline"/>
            </w:pPr>
          </w:p>
          <w:p w14:paraId="74FFCC97" w14:textId="77777777" w:rsidR="00B52C4A" w:rsidRDefault="00B52C4A" w:rsidP="00974CF4">
            <w:pPr>
              <w:pStyle w:val="BlockText"/>
              <w:framePr w:hSpace="0" w:wrap="auto" w:vAnchor="margin" w:hAnchor="text" w:xAlign="left" w:yAlign="inline"/>
            </w:pPr>
          </w:p>
          <w:p w14:paraId="64951A33" w14:textId="38A38702" w:rsidR="005C4D4C" w:rsidRDefault="005C4D4C" w:rsidP="005C4D4C">
            <w:pPr>
              <w:pStyle w:val="Heading2"/>
            </w:pPr>
            <w:r>
              <w:t>Color Schemes</w:t>
            </w:r>
            <w:r w:rsidR="008429AF">
              <w:t xml:space="preserve"> for Charts</w:t>
            </w:r>
          </w:p>
          <w:p w14:paraId="7D3C96F6" w14:textId="5AB06C42" w:rsidR="00D16294" w:rsidRDefault="00D16294" w:rsidP="00D16294">
            <w:pPr>
              <w:pStyle w:val="BlockText"/>
              <w:framePr w:hSpace="0" w:wrap="auto" w:vAnchor="margin" w:hAnchor="text" w:xAlign="left" w:yAlign="inline"/>
            </w:pPr>
            <w:r>
              <w:t>Primary to Seconda</w:t>
            </w:r>
            <w:r w:rsidR="00BC2C5D">
              <w:t>r</w:t>
            </w:r>
            <w:r>
              <w:t>y</w:t>
            </w:r>
          </w:p>
          <w:p w14:paraId="471B12E8" w14:textId="1216E494" w:rsidR="00887DA0" w:rsidRPr="00887DA0" w:rsidRDefault="005C306E" w:rsidP="00887DA0">
            <w:r>
              <w:rPr>
                <w:rFonts w:eastAsiaTheme="minorHAnsi"/>
                <w:bCs/>
                <w:noProof/>
                <w:color w:val="auto"/>
              </w:rPr>
              <w:drawing>
                <wp:inline distT="0" distB="0" distL="0" distR="0" wp14:anchorId="134BC44E" wp14:editId="4114507B">
                  <wp:extent cx="2271067" cy="407670"/>
                  <wp:effectExtent l="0" t="0" r="0" b="0"/>
                  <wp:docPr id="6" name="Picture 6" descr="Heather VW:Users:hevw14:Desktop:Gre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her VW:Users:hevw14:Desktop:Grey-scale.png"/>
                          <pic:cNvPicPr>
                            <a:picLocks noChangeAspect="1" noChangeArrowheads="1"/>
                          </pic:cNvPicPr>
                        </pic:nvPicPr>
                        <pic:blipFill rotWithShape="1">
                          <a:blip r:embed="rId8">
                            <a:extLst>
                              <a:ext uri="{28A0092B-C50C-407E-A947-70E740481C1C}">
                                <a14:useLocalDpi xmlns:a14="http://schemas.microsoft.com/office/drawing/2010/main" val="0"/>
                              </a:ext>
                            </a:extLst>
                          </a:blip>
                          <a:srcRect t="67215" r="28278"/>
                          <a:stretch/>
                        </pic:blipFill>
                        <pic:spPr bwMode="auto">
                          <a:xfrm>
                            <a:off x="0" y="0"/>
                            <a:ext cx="2277529" cy="4088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B13C33" w14:textId="77777777" w:rsidR="00974CF4" w:rsidRDefault="00974CF4" w:rsidP="00974CF4">
            <w:pPr>
              <w:pStyle w:val="BlockText"/>
              <w:framePr w:hSpace="0" w:wrap="auto" w:vAnchor="margin" w:hAnchor="text" w:xAlign="left" w:yAlign="inline"/>
            </w:pPr>
          </w:p>
          <w:p w14:paraId="4E5F5C46" w14:textId="77777777" w:rsidR="00974CF4" w:rsidRDefault="00974CF4" w:rsidP="00974CF4">
            <w:pPr>
              <w:pStyle w:val="BlockText"/>
              <w:framePr w:hSpace="0" w:wrap="auto" w:vAnchor="margin" w:hAnchor="text" w:xAlign="left" w:yAlign="inline"/>
            </w:pPr>
            <w:r>
              <w:t>Monochromatic</w:t>
            </w:r>
          </w:p>
          <w:p w14:paraId="3B63CB10" w14:textId="4EE64BA1" w:rsidR="00974CF4" w:rsidRDefault="00D16294" w:rsidP="00974CF4">
            <w:pPr>
              <w:pStyle w:val="BlockText"/>
              <w:framePr w:hSpace="0" w:wrap="auto" w:vAnchor="margin" w:hAnchor="text" w:xAlign="left" w:yAlign="inline"/>
            </w:pPr>
            <w:r>
              <w:rPr>
                <w:noProof/>
              </w:rPr>
              <w:drawing>
                <wp:inline distT="0" distB="0" distL="0" distR="0" wp14:anchorId="6789311A" wp14:editId="43605707">
                  <wp:extent cx="2286000" cy="427990"/>
                  <wp:effectExtent l="0" t="0" r="0" b="3810"/>
                  <wp:docPr id="4" name="Picture 4" descr="Heather VW:Users:hevw14: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VW:Users:hevw14:Desktop: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427990"/>
                          </a:xfrm>
                          <a:prstGeom prst="rect">
                            <a:avLst/>
                          </a:prstGeom>
                          <a:noFill/>
                          <a:ln>
                            <a:noFill/>
                          </a:ln>
                        </pic:spPr>
                      </pic:pic>
                    </a:graphicData>
                  </a:graphic>
                </wp:inline>
              </w:drawing>
            </w:r>
          </w:p>
          <w:p w14:paraId="7468D3AD" w14:textId="77777777" w:rsidR="00887DA0" w:rsidRDefault="00887DA0" w:rsidP="00974CF4">
            <w:pPr>
              <w:pStyle w:val="BlockText"/>
              <w:framePr w:hSpace="0" w:wrap="auto" w:vAnchor="margin" w:hAnchor="text" w:xAlign="left" w:yAlign="inline"/>
            </w:pPr>
          </w:p>
          <w:p w14:paraId="4F9ED815" w14:textId="77777777" w:rsidR="005C306E" w:rsidRDefault="005C306E" w:rsidP="00974CF4">
            <w:pPr>
              <w:pStyle w:val="BlockText"/>
              <w:framePr w:hSpace="0" w:wrap="auto" w:vAnchor="margin" w:hAnchor="text" w:xAlign="left" w:yAlign="inline"/>
            </w:pPr>
          </w:p>
          <w:p w14:paraId="748D891C" w14:textId="77777777" w:rsidR="00974CF4" w:rsidRDefault="00974CF4" w:rsidP="00974CF4">
            <w:pPr>
              <w:pStyle w:val="BlockText"/>
              <w:framePr w:hSpace="0" w:wrap="auto" w:vAnchor="margin" w:hAnchor="text" w:xAlign="left" w:yAlign="inline"/>
            </w:pPr>
            <w:r>
              <w:t>Analogous</w:t>
            </w:r>
          </w:p>
          <w:p w14:paraId="74D1DB59" w14:textId="77777777" w:rsidR="00974CF4" w:rsidRDefault="005C4D4C" w:rsidP="00974CF4">
            <w:pPr>
              <w:pStyle w:val="BlockText"/>
              <w:framePr w:hSpace="0" w:wrap="auto" w:vAnchor="margin" w:hAnchor="text" w:xAlign="left" w:yAlign="inline"/>
            </w:pPr>
            <w:r>
              <w:rPr>
                <w:noProof/>
              </w:rPr>
              <w:drawing>
                <wp:inline distT="0" distB="0" distL="0" distR="0" wp14:anchorId="3A6B94C0" wp14:editId="61F777F0">
                  <wp:extent cx="2268249" cy="426556"/>
                  <wp:effectExtent l="0" t="0" r="0" b="5715"/>
                  <wp:docPr id="2" name="Picture 2" descr="Heather VW:Users:hevw14: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her VW:Users:hevw14:Desktop:image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1067" cy="427086"/>
                          </a:xfrm>
                          <a:prstGeom prst="rect">
                            <a:avLst/>
                          </a:prstGeom>
                          <a:noFill/>
                          <a:ln>
                            <a:noFill/>
                          </a:ln>
                        </pic:spPr>
                      </pic:pic>
                    </a:graphicData>
                  </a:graphic>
                </wp:inline>
              </w:drawing>
            </w:r>
          </w:p>
          <w:p w14:paraId="28762E67" w14:textId="77777777" w:rsidR="00887DA0" w:rsidRDefault="00887DA0" w:rsidP="00974CF4">
            <w:pPr>
              <w:pStyle w:val="BlockText"/>
              <w:framePr w:hSpace="0" w:wrap="auto" w:vAnchor="margin" w:hAnchor="text" w:xAlign="left" w:yAlign="inline"/>
            </w:pPr>
          </w:p>
          <w:p w14:paraId="58DEFA29" w14:textId="77777777" w:rsidR="00887DA0" w:rsidRDefault="00887DA0" w:rsidP="00974CF4">
            <w:pPr>
              <w:pStyle w:val="BlockText"/>
              <w:framePr w:hSpace="0" w:wrap="auto" w:vAnchor="margin" w:hAnchor="text" w:xAlign="left" w:yAlign="inline"/>
            </w:pPr>
          </w:p>
          <w:p w14:paraId="7D2FE170" w14:textId="77777777" w:rsidR="005C4D4C" w:rsidRDefault="00974CF4" w:rsidP="00974CF4">
            <w:pPr>
              <w:pStyle w:val="BlockText"/>
              <w:framePr w:hSpace="0" w:wrap="auto" w:vAnchor="margin" w:hAnchor="text" w:xAlign="left" w:yAlign="inline"/>
            </w:pPr>
            <w:r>
              <w:t>Complementary</w:t>
            </w:r>
          </w:p>
          <w:p w14:paraId="30E89121" w14:textId="77777777" w:rsidR="005C4D4C" w:rsidRDefault="005C4D4C" w:rsidP="00974CF4">
            <w:pPr>
              <w:pStyle w:val="BlockText"/>
              <w:framePr w:hSpace="0" w:wrap="auto" w:vAnchor="margin" w:hAnchor="text" w:xAlign="left" w:yAlign="inline"/>
            </w:pPr>
            <w:r>
              <w:rPr>
                <w:noProof/>
              </w:rPr>
              <w:drawing>
                <wp:inline distT="0" distB="0" distL="0" distR="0" wp14:anchorId="5BD6FDB3" wp14:editId="6DC12E91">
                  <wp:extent cx="2286000" cy="492924"/>
                  <wp:effectExtent l="0" t="0" r="0" b="0"/>
                  <wp:docPr id="3" name="Picture 3" descr="Heather VW:Users:hevw14:Desktop:value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 VW:Users:hevw14:Desktop:valuesca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492924"/>
                          </a:xfrm>
                          <a:prstGeom prst="rect">
                            <a:avLst/>
                          </a:prstGeom>
                          <a:noFill/>
                          <a:ln>
                            <a:noFill/>
                          </a:ln>
                        </pic:spPr>
                      </pic:pic>
                    </a:graphicData>
                  </a:graphic>
                </wp:inline>
              </w:drawing>
            </w:r>
          </w:p>
          <w:p w14:paraId="65147A2D" w14:textId="77777777" w:rsidR="00887DA0" w:rsidRDefault="00887DA0" w:rsidP="00974CF4">
            <w:pPr>
              <w:pStyle w:val="BlockText"/>
              <w:framePr w:hSpace="0" w:wrap="auto" w:vAnchor="margin" w:hAnchor="text" w:xAlign="left" w:yAlign="inline"/>
            </w:pPr>
          </w:p>
          <w:p w14:paraId="5B3B615C" w14:textId="77777777" w:rsidR="00887DA0" w:rsidRDefault="00887DA0" w:rsidP="00887DA0">
            <w:pPr>
              <w:pStyle w:val="Heading2"/>
            </w:pPr>
            <w:r>
              <w:t>Vocabulary</w:t>
            </w:r>
          </w:p>
          <w:p w14:paraId="45798BF9" w14:textId="2364B44E" w:rsidR="00887DA0" w:rsidRPr="00554FF3" w:rsidRDefault="007E6F3F" w:rsidP="00974CF4">
            <w:pPr>
              <w:pStyle w:val="BlockText"/>
              <w:framePr w:hSpace="0" w:wrap="auto" w:vAnchor="margin" w:hAnchor="text" w:xAlign="left" w:yAlign="inline"/>
              <w:rPr>
                <w:color w:val="595959" w:themeColor="text1" w:themeTint="A6"/>
              </w:rPr>
            </w:pPr>
            <w:r w:rsidRPr="00554FF3">
              <w:rPr>
                <w:color w:val="595959" w:themeColor="text1" w:themeTint="A6"/>
              </w:rPr>
              <w:t>Primary:</w:t>
            </w:r>
            <w:r w:rsidR="00BC2C5D">
              <w:rPr>
                <w:color w:val="595959" w:themeColor="text1" w:themeTint="A6"/>
              </w:rPr>
              <w:t xml:space="preserve"> Red, Yellow, Blue, cannot be mixed with other colors</w:t>
            </w:r>
          </w:p>
          <w:p w14:paraId="03194C6F" w14:textId="77777777" w:rsidR="00BC2C5D" w:rsidRDefault="00BC2C5D" w:rsidP="00974CF4">
            <w:pPr>
              <w:pStyle w:val="BlockText"/>
              <w:framePr w:hSpace="0" w:wrap="auto" w:vAnchor="margin" w:hAnchor="text" w:xAlign="left" w:yAlign="inline"/>
              <w:rPr>
                <w:color w:val="595959" w:themeColor="text1" w:themeTint="A6"/>
              </w:rPr>
            </w:pPr>
          </w:p>
          <w:p w14:paraId="6B725C17" w14:textId="6965D7EB" w:rsidR="007E6F3F" w:rsidRPr="00554FF3" w:rsidRDefault="007E6F3F" w:rsidP="00974CF4">
            <w:pPr>
              <w:pStyle w:val="BlockText"/>
              <w:framePr w:hSpace="0" w:wrap="auto" w:vAnchor="margin" w:hAnchor="text" w:xAlign="left" w:yAlign="inline"/>
              <w:rPr>
                <w:color w:val="595959" w:themeColor="text1" w:themeTint="A6"/>
              </w:rPr>
            </w:pPr>
            <w:r w:rsidRPr="00554FF3">
              <w:rPr>
                <w:color w:val="595959" w:themeColor="text1" w:themeTint="A6"/>
              </w:rPr>
              <w:t>Secondary:</w:t>
            </w:r>
            <w:r w:rsidR="00BC2C5D">
              <w:rPr>
                <w:color w:val="595959" w:themeColor="text1" w:themeTint="A6"/>
              </w:rPr>
              <w:t xml:space="preserve"> Orange, Green, Purple, created by mixing two primary colors together</w:t>
            </w:r>
          </w:p>
          <w:p w14:paraId="7C95EDAD" w14:textId="77777777" w:rsidR="00BC2C5D" w:rsidRDefault="00BC2C5D" w:rsidP="00974CF4">
            <w:pPr>
              <w:pStyle w:val="BlockText"/>
              <w:framePr w:hSpace="0" w:wrap="auto" w:vAnchor="margin" w:hAnchor="text" w:xAlign="left" w:yAlign="inline"/>
              <w:rPr>
                <w:color w:val="595959" w:themeColor="text1" w:themeTint="A6"/>
              </w:rPr>
            </w:pPr>
          </w:p>
          <w:p w14:paraId="4CD28752" w14:textId="77777777" w:rsidR="007E6F3F" w:rsidRDefault="007E6F3F" w:rsidP="00974CF4">
            <w:pPr>
              <w:pStyle w:val="BlockText"/>
              <w:framePr w:hSpace="0" w:wrap="auto" w:vAnchor="margin" w:hAnchor="text" w:xAlign="left" w:yAlign="inline"/>
              <w:rPr>
                <w:color w:val="595959" w:themeColor="text1" w:themeTint="A6"/>
              </w:rPr>
            </w:pPr>
            <w:r w:rsidRPr="00554FF3">
              <w:rPr>
                <w:color w:val="595959" w:themeColor="text1" w:themeTint="A6"/>
              </w:rPr>
              <w:t>Monochromatic:</w:t>
            </w:r>
            <w:r w:rsidR="00BC2C5D">
              <w:rPr>
                <w:color w:val="595959" w:themeColor="text1" w:themeTint="A6"/>
              </w:rPr>
              <w:t xml:space="preserve"> One color, with black and white added</w:t>
            </w:r>
          </w:p>
          <w:p w14:paraId="1ECBFE43" w14:textId="77777777" w:rsidR="00BC2C5D" w:rsidRPr="00554FF3" w:rsidRDefault="00BC2C5D" w:rsidP="00974CF4">
            <w:pPr>
              <w:pStyle w:val="BlockText"/>
              <w:framePr w:hSpace="0" w:wrap="auto" w:vAnchor="margin" w:hAnchor="text" w:xAlign="left" w:yAlign="inline"/>
              <w:rPr>
                <w:color w:val="595959" w:themeColor="text1" w:themeTint="A6"/>
              </w:rPr>
            </w:pPr>
          </w:p>
          <w:p w14:paraId="27024191" w14:textId="550AE933" w:rsidR="007E6F3F" w:rsidRDefault="007E6F3F" w:rsidP="00974CF4">
            <w:pPr>
              <w:pStyle w:val="BlockText"/>
              <w:framePr w:hSpace="0" w:wrap="auto" w:vAnchor="margin" w:hAnchor="text" w:xAlign="left" w:yAlign="inline"/>
              <w:rPr>
                <w:color w:val="595959" w:themeColor="text1" w:themeTint="A6"/>
              </w:rPr>
            </w:pPr>
            <w:r w:rsidRPr="00554FF3">
              <w:rPr>
                <w:color w:val="595959" w:themeColor="text1" w:themeTint="A6"/>
              </w:rPr>
              <w:t>Analogous:</w:t>
            </w:r>
            <w:r w:rsidR="00BC2C5D">
              <w:rPr>
                <w:color w:val="595959" w:themeColor="text1" w:themeTint="A6"/>
              </w:rPr>
              <w:t xml:space="preserve"> Colors next to each other on the color wheel</w:t>
            </w:r>
          </w:p>
          <w:p w14:paraId="1EA12A30" w14:textId="77777777" w:rsidR="00BC2C5D" w:rsidRPr="00554FF3" w:rsidRDefault="00BC2C5D" w:rsidP="00974CF4">
            <w:pPr>
              <w:pStyle w:val="BlockText"/>
              <w:framePr w:hSpace="0" w:wrap="auto" w:vAnchor="margin" w:hAnchor="text" w:xAlign="left" w:yAlign="inline"/>
              <w:rPr>
                <w:color w:val="595959" w:themeColor="text1" w:themeTint="A6"/>
              </w:rPr>
            </w:pPr>
          </w:p>
          <w:p w14:paraId="5F98E716" w14:textId="77777777" w:rsidR="007E6F3F" w:rsidRDefault="007E6F3F" w:rsidP="00974CF4">
            <w:pPr>
              <w:pStyle w:val="BlockText"/>
              <w:framePr w:hSpace="0" w:wrap="auto" w:vAnchor="margin" w:hAnchor="text" w:xAlign="left" w:yAlign="inline"/>
              <w:rPr>
                <w:color w:val="595959" w:themeColor="text1" w:themeTint="A6"/>
              </w:rPr>
            </w:pPr>
            <w:r w:rsidRPr="00554FF3">
              <w:rPr>
                <w:color w:val="595959" w:themeColor="text1" w:themeTint="A6"/>
              </w:rPr>
              <w:t>Complementary:</w:t>
            </w:r>
            <w:r w:rsidR="00BC2C5D">
              <w:rPr>
                <w:color w:val="595959" w:themeColor="text1" w:themeTint="A6"/>
              </w:rPr>
              <w:t xml:space="preserve"> Two colors opposite each other on the color wheel</w:t>
            </w:r>
          </w:p>
          <w:p w14:paraId="459F5BBB" w14:textId="77777777" w:rsidR="00BC2C5D" w:rsidRPr="00554FF3" w:rsidRDefault="00BC2C5D" w:rsidP="00974CF4">
            <w:pPr>
              <w:pStyle w:val="BlockText"/>
              <w:framePr w:hSpace="0" w:wrap="auto" w:vAnchor="margin" w:hAnchor="text" w:xAlign="left" w:yAlign="inline"/>
              <w:rPr>
                <w:color w:val="595959" w:themeColor="text1" w:themeTint="A6"/>
              </w:rPr>
            </w:pPr>
          </w:p>
          <w:p w14:paraId="1FD8B049" w14:textId="025DC0F5" w:rsidR="007E6F3F" w:rsidRDefault="007E6F3F" w:rsidP="00974CF4">
            <w:pPr>
              <w:pStyle w:val="BlockText"/>
              <w:framePr w:hSpace="0" w:wrap="auto" w:vAnchor="margin" w:hAnchor="text" w:xAlign="left" w:yAlign="inline"/>
            </w:pPr>
            <w:r>
              <w:t xml:space="preserve">Tint: </w:t>
            </w:r>
            <w:r w:rsidR="000932C0">
              <w:t>Hue with white added</w:t>
            </w:r>
          </w:p>
          <w:p w14:paraId="43ED22B1" w14:textId="61C02A1A" w:rsidR="007E6F3F" w:rsidRDefault="007E6F3F" w:rsidP="00974CF4">
            <w:pPr>
              <w:pStyle w:val="BlockText"/>
              <w:framePr w:hSpace="0" w:wrap="auto" w:vAnchor="margin" w:hAnchor="text" w:xAlign="left" w:yAlign="inline"/>
            </w:pPr>
            <w:r>
              <w:t>Shade:</w:t>
            </w:r>
            <w:r w:rsidR="000932C0">
              <w:t xml:space="preserve"> Hue with black added</w:t>
            </w:r>
          </w:p>
          <w:p w14:paraId="157F6D8A" w14:textId="1A740F4A" w:rsidR="007E6F3F" w:rsidRDefault="007E6F3F" w:rsidP="00974CF4">
            <w:pPr>
              <w:pStyle w:val="BlockText"/>
              <w:framePr w:hSpace="0" w:wrap="auto" w:vAnchor="margin" w:hAnchor="text" w:xAlign="left" w:yAlign="inline"/>
            </w:pPr>
            <w:r>
              <w:t>Value:</w:t>
            </w:r>
            <w:r w:rsidR="000932C0">
              <w:t xml:space="preserve"> Lightness or Darkness</w:t>
            </w:r>
          </w:p>
          <w:p w14:paraId="31FC46AC" w14:textId="01B71EEE" w:rsidR="007E6F3F" w:rsidRDefault="007E6F3F" w:rsidP="00974CF4">
            <w:pPr>
              <w:pStyle w:val="BlockText"/>
              <w:framePr w:hSpace="0" w:wrap="auto" w:vAnchor="margin" w:hAnchor="text" w:xAlign="left" w:yAlign="inline"/>
            </w:pPr>
            <w:r>
              <w:t>Neutral:</w:t>
            </w:r>
            <w:r w:rsidR="000932C0">
              <w:t xml:space="preserve"> Two complements mixed       </w:t>
            </w:r>
          </w:p>
          <w:p w14:paraId="2E5B9DF4" w14:textId="0BC7762E" w:rsidR="00B52C4A" w:rsidRDefault="00B52C4A" w:rsidP="00B52C4A">
            <w:pPr>
              <w:pStyle w:val="Heading2"/>
            </w:pPr>
            <w:r>
              <w:lastRenderedPageBreak/>
              <w:t>Artist / Imagery</w:t>
            </w:r>
          </w:p>
          <w:p w14:paraId="592CAAFC" w14:textId="6A308F16" w:rsidR="00B52C4A" w:rsidRDefault="00B52C4A" w:rsidP="00B52C4A">
            <w:pPr>
              <w:pStyle w:val="BlockText"/>
              <w:framePr w:hSpace="0" w:wrap="auto" w:vAnchor="margin" w:hAnchor="text" w:xAlign="left" w:yAlign="inline"/>
              <w:jc w:val="both"/>
            </w:pPr>
            <w:r w:rsidRPr="00A66E6C">
              <w:t xml:space="preserve">Liz </w:t>
            </w:r>
            <w:proofErr w:type="spellStart"/>
            <w:r w:rsidRPr="00A66E6C">
              <w:t>Laribee</w:t>
            </w:r>
            <w:proofErr w:type="spellEnd"/>
            <w:r w:rsidRPr="00A66E6C">
              <w:t>:</w:t>
            </w:r>
            <w:r>
              <w:t xml:space="preserve"> </w:t>
            </w:r>
            <w:r w:rsidR="005D2B42">
              <w:t>Contemporary</w:t>
            </w:r>
          </w:p>
          <w:p w14:paraId="6344C418" w14:textId="71054BE7" w:rsidR="00B52C4A" w:rsidRDefault="00B52C4A" w:rsidP="00B52C4A">
            <w:pPr>
              <w:pStyle w:val="BlockText"/>
              <w:framePr w:hSpace="0" w:wrap="auto" w:vAnchor="margin" w:hAnchor="text" w:xAlign="left" w:yAlign="inline"/>
              <w:jc w:val="both"/>
            </w:pPr>
            <w:r>
              <w:rPr>
                <w:noProof/>
              </w:rPr>
              <w:drawing>
                <wp:inline distT="0" distB="0" distL="0" distR="0" wp14:anchorId="56994101" wp14:editId="27245E99">
                  <wp:extent cx="861634" cy="861634"/>
                  <wp:effectExtent l="0" t="0" r="2540" b="2540"/>
                  <wp:docPr id="7" name="Picture 7" descr="Heather VW:Users:hevw14: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 VW:Users:hevw14:Desktop: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922" cy="861922"/>
                          </a:xfrm>
                          <a:prstGeom prst="rect">
                            <a:avLst/>
                          </a:prstGeom>
                          <a:noFill/>
                          <a:ln>
                            <a:noFill/>
                          </a:ln>
                        </pic:spPr>
                      </pic:pic>
                    </a:graphicData>
                  </a:graphic>
                </wp:inline>
              </w:drawing>
            </w:r>
            <w:r>
              <w:t xml:space="preserve">  </w:t>
            </w:r>
            <w:r>
              <w:rPr>
                <w:noProof/>
              </w:rPr>
              <w:drawing>
                <wp:inline distT="0" distB="0" distL="0" distR="0" wp14:anchorId="56462720" wp14:editId="394DD90B">
                  <wp:extent cx="861634" cy="861634"/>
                  <wp:effectExtent l="0" t="0" r="2540" b="2540"/>
                  <wp:docPr id="8" name="Picture 8" descr="Heather VW:Users:hevw14:Desktop:martin scorce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ther VW:Users:hevw14:Desktop:martin scorces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259" cy="862259"/>
                          </a:xfrm>
                          <a:prstGeom prst="rect">
                            <a:avLst/>
                          </a:prstGeom>
                          <a:noFill/>
                          <a:ln>
                            <a:noFill/>
                          </a:ln>
                        </pic:spPr>
                      </pic:pic>
                    </a:graphicData>
                  </a:graphic>
                </wp:inline>
              </w:drawing>
            </w:r>
          </w:p>
          <w:p w14:paraId="733DE0CA" w14:textId="77777777" w:rsidR="00B52C4A" w:rsidRDefault="00B52C4A" w:rsidP="00B52C4A">
            <w:pPr>
              <w:pStyle w:val="BlockText"/>
              <w:framePr w:hSpace="0" w:wrap="auto" w:vAnchor="margin" w:hAnchor="text" w:xAlign="left" w:yAlign="inline"/>
              <w:jc w:val="both"/>
            </w:pPr>
          </w:p>
          <w:p w14:paraId="21A8702C" w14:textId="01557D5B" w:rsidR="00B52C4A" w:rsidRDefault="00B52C4A" w:rsidP="00B52C4A">
            <w:pPr>
              <w:pStyle w:val="BlockText"/>
              <w:framePr w:hSpace="0" w:wrap="auto" w:vAnchor="margin" w:hAnchor="text" w:xAlign="left" w:yAlign="inline"/>
              <w:jc w:val="both"/>
            </w:pPr>
            <w:r>
              <w:t>Artist Statement: “</w:t>
            </w:r>
            <w:r w:rsidRPr="008E0841">
              <w:t>I like to choose materials at odds with each other:  For a drawing surface, I work typically with cardboard and napkins, both identified by a temporal, tossed away quality. Most of the time, these things are on their way to the trash.   For a drawing tool, I am partial to Sharpie, an indelible and unforgiving medium; each line I mark on the paper immovable and un-erasable. It's an attempt to capture snapshots of characters, who have lasted, on a material that doesn't stand a chance.</w:t>
            </w:r>
            <w:r w:rsidR="005D2B42">
              <w:t>”</w:t>
            </w:r>
            <w:r w:rsidRPr="008E0841">
              <w:t xml:space="preserve">   </w:t>
            </w:r>
          </w:p>
          <w:p w14:paraId="55E40DAB" w14:textId="77777777" w:rsidR="00B52C4A" w:rsidRDefault="00E34EB6" w:rsidP="00B52C4A">
            <w:pPr>
              <w:pStyle w:val="BlockText"/>
              <w:framePr w:hSpace="0" w:wrap="auto" w:vAnchor="margin" w:hAnchor="text" w:xAlign="left" w:yAlign="inline"/>
              <w:jc w:val="both"/>
              <w:rPr>
                <w:rStyle w:val="Hyperlink"/>
              </w:rPr>
            </w:pPr>
            <w:hyperlink r:id="rId14" w:history="1">
              <w:r w:rsidR="00B52C4A" w:rsidRPr="004F7280">
                <w:rPr>
                  <w:rStyle w:val="Hyperlink"/>
                </w:rPr>
                <w:t>http://www.lizlaribee.com</w:t>
              </w:r>
            </w:hyperlink>
          </w:p>
          <w:p w14:paraId="67ADDF6B" w14:textId="77777777" w:rsidR="00BC2C5D" w:rsidRDefault="00BC2C5D" w:rsidP="00BC2C5D">
            <w:pPr>
              <w:pStyle w:val="BlockText"/>
              <w:framePr w:hSpace="0" w:wrap="auto" w:vAnchor="margin" w:hAnchor="text" w:xAlign="left" w:yAlign="inline"/>
            </w:pPr>
          </w:p>
          <w:p w14:paraId="299D4BC3" w14:textId="63EE330E" w:rsidR="00685BF9" w:rsidRDefault="00685BF9" w:rsidP="00BC2C5D">
            <w:pPr>
              <w:pStyle w:val="BlockText"/>
              <w:framePr w:hSpace="0" w:wrap="auto" w:vAnchor="margin" w:hAnchor="text" w:xAlign="left" w:yAlign="inline"/>
            </w:pPr>
            <w:r>
              <w:t>Sydney Parkinson</w:t>
            </w:r>
            <w:r w:rsidR="005D2B42">
              <w:t>: Historical</w:t>
            </w:r>
          </w:p>
          <w:p w14:paraId="1270531B" w14:textId="77777777" w:rsidR="00685BF9" w:rsidRDefault="00685BF9" w:rsidP="00BC2C5D">
            <w:pPr>
              <w:pStyle w:val="BlockText"/>
              <w:framePr w:hSpace="0" w:wrap="auto" w:vAnchor="margin" w:hAnchor="text" w:xAlign="left" w:yAlign="inline"/>
            </w:pPr>
          </w:p>
          <w:p w14:paraId="442987C9" w14:textId="77777777" w:rsidR="007E6F3F" w:rsidRDefault="005D2B42" w:rsidP="00974CF4">
            <w:pPr>
              <w:pStyle w:val="BlockText"/>
              <w:framePr w:hSpace="0" w:wrap="auto" w:vAnchor="margin" w:hAnchor="text" w:xAlign="left" w:yAlign="inline"/>
            </w:pPr>
            <w:r>
              <w:rPr>
                <w:noProof/>
              </w:rPr>
              <w:drawing>
                <wp:inline distT="0" distB="0" distL="0" distR="0" wp14:anchorId="385D003D" wp14:editId="7A8C3D14">
                  <wp:extent cx="810669" cy="1045988"/>
                  <wp:effectExtent l="0" t="0" r="2540" b="0"/>
                  <wp:docPr id="10" name="Picture 10" descr="Heather VW:Users:hevw14:Desktop:_2011_02_11_22.20.4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 VW:Users:hevw14:Desktop:_2011_02_11_22.20.40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1109" cy="1046555"/>
                          </a:xfrm>
                          <a:prstGeom prst="rect">
                            <a:avLst/>
                          </a:prstGeom>
                          <a:noFill/>
                          <a:ln>
                            <a:noFill/>
                          </a:ln>
                        </pic:spPr>
                      </pic:pic>
                    </a:graphicData>
                  </a:graphic>
                </wp:inline>
              </w:drawing>
            </w:r>
            <w:r>
              <w:t xml:space="preserve">      </w:t>
            </w:r>
            <w:r>
              <w:rPr>
                <w:noProof/>
              </w:rPr>
              <w:drawing>
                <wp:inline distT="0" distB="0" distL="0" distR="0" wp14:anchorId="7D2E524F" wp14:editId="71103068">
                  <wp:extent cx="774777" cy="1045988"/>
                  <wp:effectExtent l="0" t="0" r="0" b="0"/>
                  <wp:docPr id="9" name="Picture 9" descr="Heather VW:Users:hevw14:Desktop:SamEarl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her VW:Users:hevw14:Desktop:SamEarlP00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51" t="4887" r="14834" b="14537"/>
                          <a:stretch/>
                        </pic:blipFill>
                        <pic:spPr bwMode="auto">
                          <a:xfrm>
                            <a:off x="0" y="0"/>
                            <a:ext cx="776943" cy="10489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A6DBF4" w14:textId="77777777" w:rsidR="005D2B42" w:rsidRDefault="005D2B42" w:rsidP="005D2B42">
            <w:pPr>
              <w:pStyle w:val="BlockText"/>
              <w:framePr w:hSpace="0" w:wrap="auto" w:vAnchor="margin" w:hAnchor="text" w:xAlign="left" w:yAlign="inline"/>
            </w:pPr>
          </w:p>
          <w:p w14:paraId="087DF859" w14:textId="63A11E7D" w:rsidR="00C93A74" w:rsidRDefault="005D2B42" w:rsidP="005D2B42">
            <w:pPr>
              <w:pStyle w:val="BlockText"/>
              <w:framePr w:hSpace="0" w:wrap="auto" w:vAnchor="margin" w:hAnchor="text" w:xAlign="left" w:yAlign="inline"/>
            </w:pPr>
            <w:r>
              <w:t>Biography: Sydney Parkinson was a Scottish Quaker from the 1700’s. He was botanical illustrator and natural history artist. Parkinson was employed by Joseph Banks to travel with him on James Cook’s first voyage to the Pacific in 1768. Parkinson made nearly 1000 drawing of plants and animals.</w:t>
            </w:r>
          </w:p>
          <w:p w14:paraId="0DAFD6B8" w14:textId="30666799" w:rsidR="005D2B42" w:rsidRDefault="00E34EB6" w:rsidP="005D2B42">
            <w:pPr>
              <w:pStyle w:val="BlockText"/>
              <w:framePr w:hSpace="0" w:wrap="auto" w:vAnchor="margin" w:hAnchor="text" w:xAlign="left" w:yAlign="inline"/>
            </w:pPr>
            <w:hyperlink r:id="rId17" w:history="1">
              <w:r w:rsidR="00C93A74" w:rsidRPr="000818AF">
                <w:rPr>
                  <w:rStyle w:val="Hyperlink"/>
                </w:rPr>
                <w:t>http://www.nhm.ac.uk/nature-online/art-nature-imaging/collections/first-fleet/flora-fauna/</w:t>
              </w:r>
            </w:hyperlink>
          </w:p>
          <w:p w14:paraId="6D457FA0" w14:textId="77777777" w:rsidR="005E1CA7" w:rsidRDefault="005E1CA7" w:rsidP="005D2B42">
            <w:pPr>
              <w:pStyle w:val="BlockText"/>
              <w:framePr w:hSpace="0" w:wrap="auto" w:vAnchor="margin" w:hAnchor="text" w:xAlign="left" w:yAlign="inline"/>
            </w:pPr>
          </w:p>
          <w:p w14:paraId="7E3E8600" w14:textId="77777777" w:rsidR="003B30A2" w:rsidRDefault="003B30A2" w:rsidP="003B30A2">
            <w:pPr>
              <w:pStyle w:val="Heading2"/>
            </w:pPr>
          </w:p>
          <w:p w14:paraId="1E3E183C" w14:textId="1E281E93" w:rsidR="005E1CA7" w:rsidRDefault="003B30A2" w:rsidP="003B30A2">
            <w:pPr>
              <w:pStyle w:val="Heading2"/>
            </w:pPr>
            <w:r>
              <w:t>Procedure for Flora / Fauna</w:t>
            </w:r>
          </w:p>
          <w:p w14:paraId="5B6C95B6" w14:textId="77777777" w:rsidR="003B30A2" w:rsidRPr="003B30A2" w:rsidRDefault="003B30A2" w:rsidP="003B30A2">
            <w:pPr>
              <w:pStyle w:val="BlockText"/>
              <w:framePr w:hSpace="0" w:wrap="auto" w:vAnchor="margin" w:hAnchor="text" w:xAlign="left" w:yAlign="inline"/>
              <w:numPr>
                <w:ilvl w:val="0"/>
                <w:numId w:val="18"/>
              </w:numPr>
            </w:pPr>
            <w:r w:rsidRPr="003B30A2">
              <w:t>Outline plant/animal on cardboard with pen</w:t>
            </w:r>
          </w:p>
          <w:p w14:paraId="6FB8552F" w14:textId="77777777" w:rsidR="003B30A2" w:rsidRPr="003B30A2" w:rsidRDefault="003B30A2" w:rsidP="003B30A2">
            <w:pPr>
              <w:pStyle w:val="BlockText"/>
              <w:framePr w:hSpace="0" w:wrap="auto" w:vAnchor="margin" w:hAnchor="text" w:xAlign="left" w:yAlign="inline"/>
              <w:numPr>
                <w:ilvl w:val="0"/>
                <w:numId w:val="18"/>
              </w:numPr>
            </w:pPr>
            <w:r w:rsidRPr="003B30A2">
              <w:t>Pick color scheme</w:t>
            </w:r>
          </w:p>
          <w:p w14:paraId="0DA8E5C3" w14:textId="77777777" w:rsidR="003B30A2" w:rsidRPr="003B30A2" w:rsidRDefault="003B30A2" w:rsidP="003B30A2">
            <w:pPr>
              <w:pStyle w:val="BlockText"/>
              <w:framePr w:hSpace="0" w:wrap="auto" w:vAnchor="margin" w:hAnchor="text" w:xAlign="left" w:yAlign="inline"/>
              <w:numPr>
                <w:ilvl w:val="0"/>
                <w:numId w:val="18"/>
              </w:numPr>
            </w:pPr>
            <w:r w:rsidRPr="003B30A2">
              <w:t>Use chalk pastels to fill in plant / animal</w:t>
            </w:r>
          </w:p>
          <w:p w14:paraId="23831CB8" w14:textId="77777777" w:rsidR="003B30A2" w:rsidRPr="003B30A2" w:rsidRDefault="003B30A2" w:rsidP="003B30A2">
            <w:pPr>
              <w:pStyle w:val="BlockText"/>
              <w:framePr w:hSpace="0" w:wrap="auto" w:vAnchor="margin" w:hAnchor="text" w:xAlign="left" w:yAlign="inline"/>
              <w:numPr>
                <w:ilvl w:val="0"/>
                <w:numId w:val="18"/>
              </w:numPr>
            </w:pPr>
            <w:r w:rsidRPr="003B30A2">
              <w:t xml:space="preserve">Use X </w:t>
            </w:r>
            <w:proofErr w:type="spellStart"/>
            <w:r w:rsidRPr="003B30A2">
              <w:t>acto</w:t>
            </w:r>
            <w:proofErr w:type="spellEnd"/>
            <w:r w:rsidRPr="003B30A2">
              <w:t xml:space="preserve"> knife to rip away cardboard</w:t>
            </w:r>
          </w:p>
          <w:p w14:paraId="77F17F21" w14:textId="77777777" w:rsidR="003B30A2" w:rsidRPr="003B30A2" w:rsidRDefault="003B30A2" w:rsidP="003B30A2">
            <w:pPr>
              <w:pStyle w:val="BlockText"/>
              <w:framePr w:hSpace="0" w:wrap="auto" w:vAnchor="margin" w:hAnchor="text" w:xAlign="left" w:yAlign="inline"/>
              <w:numPr>
                <w:ilvl w:val="0"/>
                <w:numId w:val="18"/>
              </w:numPr>
            </w:pPr>
            <w:r w:rsidRPr="003B30A2">
              <w:t>Label color scheme on the back of cardboard</w:t>
            </w:r>
          </w:p>
          <w:p w14:paraId="51814272" w14:textId="77777777" w:rsidR="005E1CA7" w:rsidRDefault="005E1CA7" w:rsidP="005D2B42">
            <w:pPr>
              <w:pStyle w:val="BlockText"/>
              <w:framePr w:hSpace="0" w:wrap="auto" w:vAnchor="margin" w:hAnchor="text" w:xAlign="left" w:yAlign="inline"/>
            </w:pPr>
          </w:p>
          <w:p w14:paraId="66DEE6DA" w14:textId="41B86413" w:rsidR="005E1CA7" w:rsidRDefault="003B30A2" w:rsidP="005D2B42">
            <w:pPr>
              <w:pStyle w:val="BlockText"/>
              <w:framePr w:hSpace="0" w:wrap="auto" w:vAnchor="margin" w:hAnchor="text" w:xAlign="left" w:yAlign="inline"/>
            </w:pPr>
            <w:r>
              <w:rPr>
                <w:noProof/>
              </w:rPr>
              <w:drawing>
                <wp:inline distT="0" distB="0" distL="0" distR="0" wp14:anchorId="69E4A0E3" wp14:editId="151E07A3">
                  <wp:extent cx="2286000" cy="2303145"/>
                  <wp:effectExtent l="0" t="0" r="0" b="8255"/>
                  <wp:docPr id="11" name="Picture 11" descr="Heather VW:Users:hevw14:Desktop:Screen Shot 2014-09-07 at 1.4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her VW:Users:hevw14:Desktop:Screen Shot 2014-09-07 at 1.40.5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303145"/>
                          </a:xfrm>
                          <a:prstGeom prst="rect">
                            <a:avLst/>
                          </a:prstGeom>
                          <a:noFill/>
                          <a:ln>
                            <a:noFill/>
                          </a:ln>
                        </pic:spPr>
                      </pic:pic>
                    </a:graphicData>
                  </a:graphic>
                </wp:inline>
              </w:drawing>
            </w:r>
          </w:p>
          <w:p w14:paraId="104B386D" w14:textId="77777777" w:rsidR="005E1CA7" w:rsidRDefault="005E1CA7" w:rsidP="005D2B42">
            <w:pPr>
              <w:pStyle w:val="BlockText"/>
              <w:framePr w:hSpace="0" w:wrap="auto" w:vAnchor="margin" w:hAnchor="text" w:xAlign="left" w:yAlign="inline"/>
            </w:pPr>
          </w:p>
          <w:p w14:paraId="30C07169" w14:textId="77777777" w:rsidR="005E1CA7" w:rsidRDefault="005E1CA7" w:rsidP="005D2B42">
            <w:pPr>
              <w:pStyle w:val="BlockText"/>
              <w:framePr w:hSpace="0" w:wrap="auto" w:vAnchor="margin" w:hAnchor="text" w:xAlign="left" w:yAlign="inline"/>
            </w:pPr>
          </w:p>
          <w:p w14:paraId="61CB8B61" w14:textId="77777777" w:rsidR="005E1CA7" w:rsidRDefault="005E1CA7" w:rsidP="005D2B42">
            <w:pPr>
              <w:pStyle w:val="BlockText"/>
              <w:framePr w:hSpace="0" w:wrap="auto" w:vAnchor="margin" w:hAnchor="text" w:xAlign="left" w:yAlign="inline"/>
            </w:pPr>
          </w:p>
          <w:p w14:paraId="58AEF7F5" w14:textId="77777777" w:rsidR="005E1CA7" w:rsidRDefault="005E1CA7" w:rsidP="005D2B42">
            <w:pPr>
              <w:pStyle w:val="BlockText"/>
              <w:framePr w:hSpace="0" w:wrap="auto" w:vAnchor="margin" w:hAnchor="text" w:xAlign="left" w:yAlign="inline"/>
            </w:pPr>
          </w:p>
          <w:p w14:paraId="4B6B452D" w14:textId="77777777" w:rsidR="005E1CA7" w:rsidRDefault="005E1CA7" w:rsidP="005D2B42">
            <w:pPr>
              <w:pStyle w:val="BlockText"/>
              <w:framePr w:hSpace="0" w:wrap="auto" w:vAnchor="margin" w:hAnchor="text" w:xAlign="left" w:yAlign="inline"/>
            </w:pPr>
          </w:p>
          <w:p w14:paraId="6D499AA6" w14:textId="77777777" w:rsidR="005E1CA7" w:rsidRDefault="005E1CA7" w:rsidP="005D2B42">
            <w:pPr>
              <w:pStyle w:val="BlockText"/>
              <w:framePr w:hSpace="0" w:wrap="auto" w:vAnchor="margin" w:hAnchor="text" w:xAlign="left" w:yAlign="inline"/>
            </w:pPr>
          </w:p>
          <w:p w14:paraId="3BBEC133" w14:textId="77777777" w:rsidR="005E1CA7" w:rsidRDefault="005E1CA7" w:rsidP="005D2B42">
            <w:pPr>
              <w:pStyle w:val="BlockText"/>
              <w:framePr w:hSpace="0" w:wrap="auto" w:vAnchor="margin" w:hAnchor="text" w:xAlign="left" w:yAlign="inline"/>
            </w:pPr>
          </w:p>
          <w:p w14:paraId="200694C6" w14:textId="77777777" w:rsidR="005E1CA7" w:rsidRDefault="005E1CA7" w:rsidP="005D2B42">
            <w:pPr>
              <w:pStyle w:val="BlockText"/>
              <w:framePr w:hSpace="0" w:wrap="auto" w:vAnchor="margin" w:hAnchor="text" w:xAlign="left" w:yAlign="inline"/>
            </w:pPr>
          </w:p>
          <w:p w14:paraId="37864234" w14:textId="77777777" w:rsidR="005E1CA7" w:rsidRDefault="005E1CA7" w:rsidP="005D2B42">
            <w:pPr>
              <w:pStyle w:val="BlockText"/>
              <w:framePr w:hSpace="0" w:wrap="auto" w:vAnchor="margin" w:hAnchor="text" w:xAlign="left" w:yAlign="inline"/>
            </w:pPr>
          </w:p>
          <w:p w14:paraId="34A6894D" w14:textId="77777777" w:rsidR="005E1CA7" w:rsidRDefault="005E1CA7" w:rsidP="005D2B42">
            <w:pPr>
              <w:pStyle w:val="BlockText"/>
              <w:framePr w:hSpace="0" w:wrap="auto" w:vAnchor="margin" w:hAnchor="text" w:xAlign="left" w:yAlign="inline"/>
            </w:pPr>
          </w:p>
          <w:p w14:paraId="73EE2297" w14:textId="77777777" w:rsidR="005E1CA7" w:rsidRDefault="005E1CA7" w:rsidP="005D2B42">
            <w:pPr>
              <w:pStyle w:val="BlockText"/>
              <w:framePr w:hSpace="0" w:wrap="auto" w:vAnchor="margin" w:hAnchor="text" w:xAlign="left" w:yAlign="inline"/>
            </w:pPr>
          </w:p>
          <w:p w14:paraId="11B1EFF9" w14:textId="77777777" w:rsidR="005E1CA7" w:rsidRDefault="005E1CA7" w:rsidP="005D2B42">
            <w:pPr>
              <w:pStyle w:val="BlockText"/>
              <w:framePr w:hSpace="0" w:wrap="auto" w:vAnchor="margin" w:hAnchor="text" w:xAlign="left" w:yAlign="inline"/>
            </w:pPr>
          </w:p>
          <w:p w14:paraId="724FD355" w14:textId="77777777" w:rsidR="005E1CA7" w:rsidRDefault="005E1CA7" w:rsidP="005D2B42">
            <w:pPr>
              <w:pStyle w:val="BlockText"/>
              <w:framePr w:hSpace="0" w:wrap="auto" w:vAnchor="margin" w:hAnchor="text" w:xAlign="left" w:yAlign="inline"/>
            </w:pPr>
          </w:p>
          <w:p w14:paraId="7D83B7E9" w14:textId="77777777" w:rsidR="005E1CA7" w:rsidRDefault="005E1CA7" w:rsidP="005D2B42">
            <w:pPr>
              <w:pStyle w:val="BlockText"/>
              <w:framePr w:hSpace="0" w:wrap="auto" w:vAnchor="margin" w:hAnchor="text" w:xAlign="left" w:yAlign="inline"/>
            </w:pPr>
          </w:p>
          <w:p w14:paraId="41335EBB" w14:textId="77777777" w:rsidR="005E1CA7" w:rsidRDefault="005E1CA7" w:rsidP="005D2B42">
            <w:pPr>
              <w:pStyle w:val="BlockText"/>
              <w:framePr w:hSpace="0" w:wrap="auto" w:vAnchor="margin" w:hAnchor="text" w:xAlign="left" w:yAlign="inline"/>
            </w:pPr>
          </w:p>
          <w:p w14:paraId="6AC5F3CA" w14:textId="77777777" w:rsidR="005E1CA7" w:rsidRDefault="005E1CA7" w:rsidP="005D2B42">
            <w:pPr>
              <w:pStyle w:val="BlockText"/>
              <w:framePr w:hSpace="0" w:wrap="auto" w:vAnchor="margin" w:hAnchor="text" w:xAlign="left" w:yAlign="inline"/>
            </w:pPr>
          </w:p>
          <w:p w14:paraId="47266DA4" w14:textId="77777777" w:rsidR="005E1CA7" w:rsidRDefault="005E1CA7" w:rsidP="005D2B42">
            <w:pPr>
              <w:pStyle w:val="BlockText"/>
              <w:framePr w:hSpace="0" w:wrap="auto" w:vAnchor="margin" w:hAnchor="text" w:xAlign="left" w:yAlign="inline"/>
            </w:pPr>
          </w:p>
          <w:p w14:paraId="2848FDBA" w14:textId="77777777" w:rsidR="005E1CA7" w:rsidRDefault="005E1CA7" w:rsidP="005D2B42">
            <w:pPr>
              <w:pStyle w:val="BlockText"/>
              <w:framePr w:hSpace="0" w:wrap="auto" w:vAnchor="margin" w:hAnchor="text" w:xAlign="left" w:yAlign="inline"/>
            </w:pPr>
          </w:p>
          <w:p w14:paraId="133A978C" w14:textId="77777777" w:rsidR="005E1CA7" w:rsidRDefault="005E1CA7" w:rsidP="005D2B42">
            <w:pPr>
              <w:pStyle w:val="BlockText"/>
              <w:framePr w:hSpace="0" w:wrap="auto" w:vAnchor="margin" w:hAnchor="text" w:xAlign="left" w:yAlign="inline"/>
            </w:pPr>
          </w:p>
          <w:p w14:paraId="445E66B9" w14:textId="4470193B" w:rsidR="005E1CA7" w:rsidRDefault="00CE4FB8" w:rsidP="003B30A2">
            <w:pPr>
              <w:pStyle w:val="Heading2"/>
            </w:pPr>
            <w:r>
              <w:lastRenderedPageBreak/>
              <w:t>Descriptive Question Example</w:t>
            </w:r>
          </w:p>
          <w:p w14:paraId="790FC643" w14:textId="1637B1B0" w:rsidR="005E1CA7" w:rsidRDefault="005E1CA7" w:rsidP="005D2B42">
            <w:pPr>
              <w:pStyle w:val="BlockText"/>
              <w:framePr w:hSpace="0" w:wrap="auto" w:vAnchor="margin" w:hAnchor="text" w:xAlign="left" w:yAlign="inline"/>
            </w:pPr>
          </w:p>
          <w:p w14:paraId="6D35F7A4" w14:textId="76BAEA09" w:rsidR="005E1CA7" w:rsidRDefault="00F82EA3" w:rsidP="005D2B42">
            <w:pPr>
              <w:pStyle w:val="BlockText"/>
              <w:framePr w:hSpace="0" w:wrap="auto" w:vAnchor="margin" w:hAnchor="text" w:xAlign="left" w:yAlign="inline"/>
            </w:pPr>
            <w:r>
              <w:rPr>
                <w:noProof/>
              </w:rPr>
              <w:drawing>
                <wp:inline distT="0" distB="0" distL="0" distR="0" wp14:anchorId="16DCA9C6" wp14:editId="3C17A373">
                  <wp:extent cx="1106463" cy="1653540"/>
                  <wp:effectExtent l="0" t="0" r="11430" b="0"/>
                  <wp:docPr id="17" name="Picture 17" descr="Heather VW:Users:hevw14:Desktop:Screen Shot 2014-09-07 at 1.5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ther VW:Users:hevw14:Desktop:Screen Shot 2014-09-07 at 1.57.1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6749" cy="1653967"/>
                          </a:xfrm>
                          <a:prstGeom prst="rect">
                            <a:avLst/>
                          </a:prstGeom>
                          <a:noFill/>
                          <a:ln>
                            <a:noFill/>
                          </a:ln>
                        </pic:spPr>
                      </pic:pic>
                    </a:graphicData>
                  </a:graphic>
                </wp:inline>
              </w:drawing>
            </w:r>
          </w:p>
          <w:p w14:paraId="47AE35A5" w14:textId="77777777" w:rsidR="005E1CA7" w:rsidRDefault="005E1CA7" w:rsidP="005D2B42">
            <w:pPr>
              <w:pStyle w:val="BlockText"/>
              <w:framePr w:hSpace="0" w:wrap="auto" w:vAnchor="margin" w:hAnchor="text" w:xAlign="left" w:yAlign="inline"/>
            </w:pPr>
          </w:p>
          <w:p w14:paraId="09E93FC1" w14:textId="77777777" w:rsidR="00745807" w:rsidRDefault="00745807" w:rsidP="00745807">
            <w:pPr>
              <w:pStyle w:val="Heading2"/>
            </w:pPr>
            <w:r>
              <w:t>Descriptive Questions for Flora and Fauna project:</w:t>
            </w:r>
          </w:p>
          <w:p w14:paraId="543F7AB8" w14:textId="77777777" w:rsidR="00745807" w:rsidRDefault="00745807" w:rsidP="00745807">
            <w:pPr>
              <w:pStyle w:val="BlockText"/>
              <w:framePr w:hSpace="0" w:wrap="auto" w:vAnchor="margin" w:hAnchor="text" w:xAlign="left" w:yAlign="inline"/>
              <w:numPr>
                <w:ilvl w:val="0"/>
                <w:numId w:val="23"/>
              </w:numPr>
            </w:pPr>
            <w:r>
              <w:t>Describe the color scheme that you used on the flora.</w:t>
            </w:r>
          </w:p>
          <w:p w14:paraId="2253DA1C" w14:textId="77777777" w:rsidR="00745807" w:rsidRDefault="00745807" w:rsidP="00745807">
            <w:pPr>
              <w:pStyle w:val="BlockText"/>
              <w:framePr w:hSpace="0" w:wrap="auto" w:vAnchor="margin" w:hAnchor="text" w:xAlign="left" w:yAlign="inline"/>
              <w:numPr>
                <w:ilvl w:val="0"/>
                <w:numId w:val="23"/>
              </w:numPr>
            </w:pPr>
            <w:r>
              <w:t>Describe the color scheme that you used on the fauna.</w:t>
            </w:r>
          </w:p>
          <w:p w14:paraId="05E321EB" w14:textId="77777777" w:rsidR="00745807" w:rsidRDefault="00745807" w:rsidP="00745807">
            <w:pPr>
              <w:pStyle w:val="BlockText"/>
              <w:framePr w:hSpace="0" w:wrap="auto" w:vAnchor="margin" w:hAnchor="text" w:xAlign="left" w:yAlign="inline"/>
              <w:numPr>
                <w:ilvl w:val="0"/>
                <w:numId w:val="23"/>
              </w:numPr>
            </w:pPr>
            <w:r>
              <w:t>Explain the most successful part of your cardboard pieces.</w:t>
            </w:r>
          </w:p>
          <w:p w14:paraId="79752661" w14:textId="3828AD06" w:rsidR="005E1CA7" w:rsidRDefault="00745807" w:rsidP="00745807">
            <w:pPr>
              <w:pStyle w:val="BlockText"/>
              <w:framePr w:hSpace="0" w:wrap="auto" w:vAnchor="margin" w:hAnchor="text" w:xAlign="left" w:yAlign="inline"/>
              <w:numPr>
                <w:ilvl w:val="0"/>
                <w:numId w:val="23"/>
              </w:numPr>
            </w:pPr>
            <w:r>
              <w:t>If you were to make a third cardboard piece, describe what it would look like. How would it change?</w:t>
            </w:r>
          </w:p>
          <w:p w14:paraId="31176884" w14:textId="77777777" w:rsidR="00745807" w:rsidRDefault="00745807" w:rsidP="00745807">
            <w:pPr>
              <w:pStyle w:val="Heading1"/>
            </w:pPr>
            <w:r>
              <w:t>Closure</w:t>
            </w:r>
          </w:p>
          <w:p w14:paraId="6A1163A5" w14:textId="77777777" w:rsidR="00745807" w:rsidRPr="00566E44" w:rsidRDefault="00745807" w:rsidP="00745807">
            <w:r>
              <w:t xml:space="preserve">“Now that we are done with the Post-Test, we have all graduated from our study of color theory. Even though we are done with color theory, that doesn’t mean you should just throw this information out of your brain. Color theory will apply to every project that we work on from here on out, and I expect that you will use </w:t>
            </w:r>
            <w:proofErr w:type="gramStart"/>
            <w:r>
              <w:t>all of</w:t>
            </w:r>
            <w:proofErr w:type="gramEnd"/>
            <w:r>
              <w:t xml:space="preserve"> this information to make your projects exceptional. What are some of the decisions we make that are influenced by color theory? (fashion, home design, logos, food)</w:t>
            </w:r>
          </w:p>
          <w:p w14:paraId="1E4E563F" w14:textId="77777777" w:rsidR="005E1CA7" w:rsidRDefault="005E1CA7" w:rsidP="005D2B42">
            <w:pPr>
              <w:pStyle w:val="BlockText"/>
              <w:framePr w:hSpace="0" w:wrap="auto" w:vAnchor="margin" w:hAnchor="text" w:xAlign="left" w:yAlign="inline"/>
            </w:pPr>
          </w:p>
          <w:p w14:paraId="3E4F6968" w14:textId="77777777" w:rsidR="005E1CA7" w:rsidRDefault="005E1CA7" w:rsidP="005D2B42">
            <w:pPr>
              <w:pStyle w:val="BlockText"/>
              <w:framePr w:hSpace="0" w:wrap="auto" w:vAnchor="margin" w:hAnchor="text" w:xAlign="left" w:yAlign="inline"/>
            </w:pPr>
          </w:p>
          <w:p w14:paraId="078B8F4E" w14:textId="77777777" w:rsidR="005E1CA7" w:rsidRDefault="005E1CA7" w:rsidP="005D2B42">
            <w:pPr>
              <w:pStyle w:val="BlockText"/>
              <w:framePr w:hSpace="0" w:wrap="auto" w:vAnchor="margin" w:hAnchor="text" w:xAlign="left" w:yAlign="inline"/>
            </w:pPr>
          </w:p>
          <w:p w14:paraId="1005529E" w14:textId="77777777" w:rsidR="005E1CA7" w:rsidRDefault="005E1CA7" w:rsidP="005D2B42">
            <w:pPr>
              <w:pStyle w:val="BlockText"/>
              <w:framePr w:hSpace="0" w:wrap="auto" w:vAnchor="margin" w:hAnchor="text" w:xAlign="left" w:yAlign="inline"/>
            </w:pPr>
          </w:p>
          <w:p w14:paraId="352B5ED8" w14:textId="77777777" w:rsidR="005E1CA7" w:rsidRDefault="005E1CA7" w:rsidP="005D2B42">
            <w:pPr>
              <w:pStyle w:val="BlockText"/>
              <w:framePr w:hSpace="0" w:wrap="auto" w:vAnchor="margin" w:hAnchor="text" w:xAlign="left" w:yAlign="inline"/>
            </w:pPr>
          </w:p>
          <w:tbl>
            <w:tblPr>
              <w:tblStyle w:val="TableGrid"/>
              <w:tblW w:w="0" w:type="auto"/>
              <w:tblLayout w:type="fixed"/>
              <w:tblLook w:val="04A0" w:firstRow="1" w:lastRow="0" w:firstColumn="1" w:lastColumn="0" w:noHBand="0" w:noVBand="1"/>
            </w:tblPr>
            <w:tblGrid>
              <w:gridCol w:w="3590"/>
            </w:tblGrid>
            <w:tr w:rsidR="00330148" w14:paraId="51D98FBD" w14:textId="77777777" w:rsidTr="00330148">
              <w:tc>
                <w:tcPr>
                  <w:tcW w:w="3590" w:type="dxa"/>
                </w:tcPr>
                <w:p w14:paraId="6C2E9366" w14:textId="2A22D460" w:rsidR="00330148" w:rsidRDefault="00330148" w:rsidP="001765B2">
                  <w:pPr>
                    <w:pStyle w:val="Heading1"/>
                    <w:framePr w:hSpace="180" w:wrap="around" w:vAnchor="text" w:hAnchor="page" w:x="685" w:y="-692"/>
                  </w:pPr>
                  <w:r>
                    <w:t>Classroom Management</w:t>
                  </w:r>
                </w:p>
              </w:tc>
            </w:tr>
            <w:tr w:rsidR="00330148" w14:paraId="28C20605" w14:textId="77777777" w:rsidTr="00330148">
              <w:tc>
                <w:tcPr>
                  <w:tcW w:w="3590" w:type="dxa"/>
                </w:tcPr>
                <w:p w14:paraId="153A23B8" w14:textId="72791033" w:rsidR="00330148" w:rsidRDefault="00330148" w:rsidP="001765B2">
                  <w:pPr>
                    <w:pStyle w:val="Heading3"/>
                    <w:framePr w:hSpace="180" w:wrap="around" w:vAnchor="text" w:hAnchor="page" w:x="685" w:y="-692"/>
                  </w:pPr>
                  <w:r>
                    <w:t>Catering to the Affective Domain</w:t>
                  </w:r>
                </w:p>
                <w:p w14:paraId="76494A8E" w14:textId="77777777" w:rsidR="00330148" w:rsidRDefault="00330148" w:rsidP="001765B2">
                  <w:pPr>
                    <w:framePr w:hSpace="180" w:wrap="around" w:vAnchor="text" w:hAnchor="page" w:x="685" w:y="-692"/>
                  </w:pPr>
                </w:p>
                <w:p w14:paraId="50C21AC9" w14:textId="77777777" w:rsidR="00330148" w:rsidRPr="00330148" w:rsidRDefault="00330148" w:rsidP="001765B2">
                  <w:pPr>
                    <w:framePr w:hSpace="180" w:wrap="around" w:vAnchor="text" w:hAnchor="page" w:x="685" w:y="-692"/>
                    <w:rPr>
                      <w:szCs w:val="20"/>
                    </w:rPr>
                  </w:pPr>
                  <w:r w:rsidRPr="00330148">
                    <w:rPr>
                      <w:szCs w:val="20"/>
                    </w:rPr>
                    <w:t xml:space="preserve">Students will know the plan everyday as we discuss both short term and </w:t>
                  </w:r>
                  <w:proofErr w:type="gramStart"/>
                  <w:r w:rsidRPr="00330148">
                    <w:rPr>
                      <w:szCs w:val="20"/>
                    </w:rPr>
                    <w:t>long term</w:t>
                  </w:r>
                  <w:proofErr w:type="gramEnd"/>
                  <w:r w:rsidRPr="00330148">
                    <w:rPr>
                      <w:szCs w:val="20"/>
                    </w:rPr>
                    <w:t xml:space="preserve"> goals for the unit. Knowing what is expected everyday will make students feel comfortable in the room. Feeling comfortable in the environment is the first step to being creative in the art room. We will gather at the beginning of each day to set out the expectations of that day, either doing a demonstration or a review of color theory.</w:t>
                  </w:r>
                </w:p>
                <w:p w14:paraId="226C1DDA" w14:textId="77777777" w:rsidR="00330148" w:rsidRDefault="00330148" w:rsidP="001765B2">
                  <w:pPr>
                    <w:pStyle w:val="BlockText"/>
                    <w:framePr w:wrap="around"/>
                  </w:pPr>
                </w:p>
              </w:tc>
            </w:tr>
            <w:tr w:rsidR="00330148" w14:paraId="28D6F4A4" w14:textId="77777777" w:rsidTr="00330148">
              <w:tc>
                <w:tcPr>
                  <w:tcW w:w="3590" w:type="dxa"/>
                </w:tcPr>
                <w:p w14:paraId="3F13B398" w14:textId="77777777" w:rsidR="00330148" w:rsidRDefault="00330148" w:rsidP="001765B2">
                  <w:pPr>
                    <w:pStyle w:val="Heading3"/>
                    <w:framePr w:hSpace="180" w:wrap="around" w:vAnchor="text" w:hAnchor="page" w:x="685" w:y="-692"/>
                  </w:pPr>
                  <w:r>
                    <w:t>Instructional Design</w:t>
                  </w:r>
                </w:p>
                <w:p w14:paraId="5FFDD3B0" w14:textId="77777777" w:rsidR="00330148" w:rsidRDefault="00330148" w:rsidP="001765B2">
                  <w:pPr>
                    <w:framePr w:hSpace="180" w:wrap="around" w:vAnchor="text" w:hAnchor="page" w:x="685" w:y="-692"/>
                  </w:pPr>
                </w:p>
                <w:p w14:paraId="366DAEC8" w14:textId="4554604C" w:rsidR="00330148" w:rsidRPr="00330148" w:rsidRDefault="00330148" w:rsidP="001765B2">
                  <w:pPr>
                    <w:framePr w:hSpace="180" w:wrap="around" w:vAnchor="text" w:hAnchor="page" w:x="685" w:y="-692"/>
                  </w:pPr>
                  <w:r>
                    <w:t xml:space="preserve">Making the instruction realistic, relevant, and stimulating are preventative steps </w:t>
                  </w:r>
                  <w:r w:rsidR="00AE4CAB">
                    <w:t xml:space="preserve">for students who may become a disruption in class. I will involve students in the planning of their projects. </w:t>
                  </w:r>
                </w:p>
              </w:tc>
            </w:tr>
            <w:tr w:rsidR="00330148" w14:paraId="52CD5E90" w14:textId="77777777" w:rsidTr="00330148">
              <w:tc>
                <w:tcPr>
                  <w:tcW w:w="3590" w:type="dxa"/>
                </w:tcPr>
                <w:p w14:paraId="50FF2192" w14:textId="66B7AF56" w:rsidR="00330148" w:rsidRDefault="00AE4CAB" w:rsidP="001765B2">
                  <w:pPr>
                    <w:pStyle w:val="Heading3"/>
                    <w:framePr w:hSpace="180" w:wrap="around" w:vAnchor="text" w:hAnchor="page" w:x="685" w:y="-692"/>
                  </w:pPr>
                  <w:r>
                    <w:t>Strategic Classroom Arrangement</w:t>
                  </w:r>
                </w:p>
                <w:p w14:paraId="1958E200" w14:textId="77777777" w:rsidR="00AE4CAB" w:rsidRDefault="00AE4CAB" w:rsidP="001765B2">
                  <w:pPr>
                    <w:framePr w:hSpace="180" w:wrap="around" w:vAnchor="text" w:hAnchor="page" w:x="685" w:y="-692"/>
                  </w:pPr>
                </w:p>
                <w:p w14:paraId="59740414" w14:textId="469BA4A6" w:rsidR="00AE4CAB" w:rsidRPr="00AE4CAB" w:rsidRDefault="00AE4CAB" w:rsidP="001765B2">
                  <w:pPr>
                    <w:framePr w:hSpace="180" w:wrap="around" w:vAnchor="text" w:hAnchor="page" w:x="685" w:y="-692"/>
                  </w:pPr>
                  <w:r>
                    <w:t>Students are expected to sit down in their assigned seat throughout class. This prevents disruption by creating a daily routine. This also can be used to accommodate individual learning needs (i.e. hearing impaired, ADD). Teacher will circulate classroom as a first step to acknowledging unwanted behavior without disrupting the continuity of the classroom.</w:t>
                  </w:r>
                </w:p>
              </w:tc>
            </w:tr>
          </w:tbl>
          <w:p w14:paraId="5BE25ADC" w14:textId="77777777" w:rsidR="005E1CA7" w:rsidRDefault="005E1CA7" w:rsidP="005D2B42">
            <w:pPr>
              <w:pStyle w:val="BlockText"/>
              <w:framePr w:hSpace="0" w:wrap="auto" w:vAnchor="margin" w:hAnchor="text" w:xAlign="left" w:yAlign="inline"/>
            </w:pPr>
          </w:p>
          <w:p w14:paraId="15C49453" w14:textId="77777777" w:rsidR="005E1CA7" w:rsidRDefault="005E1CA7" w:rsidP="005D2B42">
            <w:pPr>
              <w:pStyle w:val="BlockText"/>
              <w:framePr w:hSpace="0" w:wrap="auto" w:vAnchor="margin" w:hAnchor="text" w:xAlign="left" w:yAlign="inline"/>
            </w:pPr>
          </w:p>
          <w:p w14:paraId="608E6338" w14:textId="77777777" w:rsidR="005E1CA7" w:rsidRDefault="005E1CA7" w:rsidP="005D2B42">
            <w:pPr>
              <w:pStyle w:val="BlockText"/>
              <w:framePr w:hSpace="0" w:wrap="auto" w:vAnchor="margin" w:hAnchor="text" w:xAlign="left" w:yAlign="inline"/>
            </w:pPr>
          </w:p>
          <w:p w14:paraId="00322011" w14:textId="77777777" w:rsidR="00C43EF6" w:rsidRDefault="00C43EF6" w:rsidP="00C43EF6">
            <w:pPr>
              <w:pStyle w:val="BlockText"/>
              <w:framePr w:hSpace="0" w:wrap="auto" w:vAnchor="margin" w:hAnchor="text" w:xAlign="left" w:yAlign="inline"/>
            </w:pPr>
          </w:p>
          <w:tbl>
            <w:tblPr>
              <w:tblStyle w:val="TableGrid"/>
              <w:tblW w:w="0" w:type="auto"/>
              <w:tblLayout w:type="fixed"/>
              <w:tblLook w:val="04A0" w:firstRow="1" w:lastRow="0" w:firstColumn="1" w:lastColumn="0" w:noHBand="0" w:noVBand="1"/>
            </w:tblPr>
            <w:tblGrid>
              <w:gridCol w:w="3590"/>
            </w:tblGrid>
            <w:tr w:rsidR="00C43EF6" w14:paraId="4129E524" w14:textId="77777777" w:rsidTr="00F14B3F">
              <w:tc>
                <w:tcPr>
                  <w:tcW w:w="3590" w:type="dxa"/>
                </w:tcPr>
                <w:p w14:paraId="1E04DCBB" w14:textId="77777777" w:rsidR="00C43EF6" w:rsidRDefault="00C43EF6" w:rsidP="001765B2">
                  <w:pPr>
                    <w:pStyle w:val="Heading3"/>
                    <w:framePr w:hSpace="180" w:wrap="around" w:vAnchor="text" w:hAnchor="page" w:x="685" w:y="-692"/>
                  </w:pPr>
                  <w:r>
                    <w:t>After the Learning Segment</w:t>
                  </w:r>
                </w:p>
                <w:p w14:paraId="3B94C063" w14:textId="77777777" w:rsidR="00C43EF6" w:rsidRPr="003B30A2" w:rsidRDefault="00C43EF6" w:rsidP="001765B2">
                  <w:pPr>
                    <w:framePr w:hSpace="180" w:wrap="around" w:vAnchor="text" w:hAnchor="page" w:x="685" w:y="-692"/>
                    <w:rPr>
                      <w:color w:val="auto"/>
                      <w:sz w:val="22"/>
                      <w:szCs w:val="22"/>
                    </w:rPr>
                  </w:pPr>
                  <w:r w:rsidRPr="003B30A2">
                    <w:rPr>
                      <w:color w:val="auto"/>
                      <w:sz w:val="22"/>
                      <w:szCs w:val="22"/>
                    </w:rPr>
                    <w:t>Formative</w:t>
                  </w:r>
                </w:p>
                <w:p w14:paraId="54A55EA5" w14:textId="77777777" w:rsidR="00C43EF6" w:rsidRPr="00874051" w:rsidRDefault="00C43EF6" w:rsidP="001765B2">
                  <w:pPr>
                    <w:framePr w:hSpace="180" w:wrap="around" w:vAnchor="text" w:hAnchor="page" w:x="685" w:y="-692"/>
                    <w:rPr>
                      <w:color w:val="auto"/>
                    </w:rPr>
                  </w:pPr>
                  <w:r w:rsidRPr="00874051">
                    <w:rPr>
                      <w:color w:val="auto"/>
                    </w:rPr>
                    <w:t>Day Nine: We will review for the test, which is on the following day. This information will be considered as to whether students need more information before taking the post-test.</w:t>
                  </w:r>
                </w:p>
                <w:p w14:paraId="672CC11F" w14:textId="77777777" w:rsidR="00C43EF6" w:rsidRPr="003B30A2" w:rsidRDefault="00C43EF6" w:rsidP="001765B2">
                  <w:pPr>
                    <w:framePr w:hSpace="180" w:wrap="around" w:vAnchor="text" w:hAnchor="page" w:x="685" w:y="-692"/>
                    <w:rPr>
                      <w:color w:val="auto"/>
                      <w:sz w:val="22"/>
                      <w:szCs w:val="22"/>
                    </w:rPr>
                  </w:pPr>
                  <w:r w:rsidRPr="003B30A2">
                    <w:rPr>
                      <w:color w:val="auto"/>
                      <w:sz w:val="22"/>
                      <w:szCs w:val="22"/>
                    </w:rPr>
                    <w:t>Summative</w:t>
                  </w:r>
                </w:p>
                <w:p w14:paraId="3AF9B2A8" w14:textId="37524359" w:rsidR="00C43EF6" w:rsidRPr="00874051" w:rsidRDefault="00C43EF6" w:rsidP="001765B2">
                  <w:pPr>
                    <w:framePr w:hSpace="180" w:wrap="around" w:vAnchor="text" w:hAnchor="page" w:x="685" w:y="-692"/>
                    <w:rPr>
                      <w:color w:val="auto"/>
                    </w:rPr>
                  </w:pPr>
                  <w:r w:rsidRPr="00874051">
                    <w:rPr>
                      <w:color w:val="auto"/>
                    </w:rPr>
                    <w:t xml:space="preserve">Day Ten: Post Test. This test will be assessed for point value. This test is the most objective data to be gathered about student knowledge during this </w:t>
                  </w:r>
                  <w:r w:rsidR="00DE644B">
                    <w:rPr>
                      <w:color w:val="auto"/>
                    </w:rPr>
                    <w:t>learning segment</w:t>
                  </w:r>
                  <w:r w:rsidRPr="00874051">
                    <w:rPr>
                      <w:color w:val="auto"/>
                    </w:rPr>
                    <w:t>.</w:t>
                  </w:r>
                </w:p>
                <w:p w14:paraId="18479C31" w14:textId="77777777" w:rsidR="00C43EF6" w:rsidRPr="00874051" w:rsidRDefault="00C43EF6" w:rsidP="001765B2">
                  <w:pPr>
                    <w:framePr w:hSpace="180" w:wrap="around" w:vAnchor="text" w:hAnchor="page" w:x="685" w:y="-692"/>
                    <w:rPr>
                      <w:color w:val="auto"/>
                    </w:rPr>
                  </w:pPr>
                  <w:r w:rsidRPr="00874051">
                    <w:rPr>
                      <w:color w:val="auto"/>
                    </w:rPr>
                    <w:t>Day Ten: Critique. Students will answer questions about their Flora and Fauna projects. They will describe their process, successes, and what they would change.</w:t>
                  </w:r>
                </w:p>
                <w:p w14:paraId="0E3FD062" w14:textId="77777777" w:rsidR="00C43EF6" w:rsidRPr="00874051" w:rsidRDefault="00C43EF6" w:rsidP="001765B2">
                  <w:pPr>
                    <w:framePr w:hSpace="180" w:wrap="around" w:vAnchor="text" w:hAnchor="page" w:x="685" w:y="-692"/>
                  </w:pPr>
                  <w:r w:rsidRPr="00874051">
                    <w:rPr>
                      <w:color w:val="auto"/>
                    </w:rPr>
                    <w:t>Day Ten: Flora and Fauna Project. This is their final art project for the color theory unit. This will be evaluated with a rubric.</w:t>
                  </w:r>
                </w:p>
              </w:tc>
            </w:tr>
          </w:tbl>
          <w:p w14:paraId="7F486FFD" w14:textId="77777777" w:rsidR="00C43EF6" w:rsidRDefault="00C43EF6" w:rsidP="00C43EF6">
            <w:pPr>
              <w:pStyle w:val="BlockText"/>
              <w:framePr w:hSpace="0" w:wrap="auto" w:vAnchor="margin" w:hAnchor="text" w:xAlign="left" w:yAlign="inline"/>
            </w:pPr>
          </w:p>
          <w:p w14:paraId="18FD3BEB" w14:textId="77777777" w:rsidR="00C43EF6" w:rsidRDefault="00C43EF6" w:rsidP="00C43EF6">
            <w:pPr>
              <w:pStyle w:val="BlockText"/>
              <w:framePr w:hSpace="0" w:wrap="auto" w:vAnchor="margin" w:hAnchor="text" w:xAlign="left" w:yAlign="inline"/>
            </w:pPr>
          </w:p>
          <w:p w14:paraId="45F0555A" w14:textId="77777777" w:rsidR="00C43EF6" w:rsidRDefault="00C43EF6" w:rsidP="00C43EF6">
            <w:pPr>
              <w:pStyle w:val="BlockText"/>
              <w:framePr w:hSpace="0" w:wrap="auto" w:vAnchor="margin" w:hAnchor="text" w:xAlign="left" w:yAlign="inline"/>
            </w:pPr>
          </w:p>
          <w:p w14:paraId="30073344" w14:textId="77777777" w:rsidR="00C43EF6" w:rsidRDefault="00C43EF6" w:rsidP="00C43EF6">
            <w:pPr>
              <w:pStyle w:val="BlockText"/>
              <w:framePr w:hSpace="0" w:wrap="auto" w:vAnchor="margin" w:hAnchor="text" w:xAlign="left" w:yAlign="inline"/>
            </w:pPr>
          </w:p>
          <w:p w14:paraId="1F467BD1" w14:textId="77777777" w:rsidR="00C43EF6" w:rsidRDefault="00C43EF6" w:rsidP="00C43EF6">
            <w:pPr>
              <w:pStyle w:val="BlockText"/>
              <w:framePr w:hSpace="0" w:wrap="auto" w:vAnchor="margin" w:hAnchor="text" w:xAlign="left" w:yAlign="inline"/>
            </w:pPr>
          </w:p>
          <w:p w14:paraId="6E08B8AC" w14:textId="77777777" w:rsidR="00C43EF6" w:rsidRDefault="00C43EF6" w:rsidP="00C43EF6">
            <w:pPr>
              <w:pStyle w:val="BlockText"/>
              <w:framePr w:hSpace="0" w:wrap="auto" w:vAnchor="margin" w:hAnchor="text" w:xAlign="left" w:yAlign="inline"/>
            </w:pPr>
          </w:p>
          <w:p w14:paraId="1012DB65" w14:textId="4D995071" w:rsidR="00C93A74" w:rsidRPr="0058353E" w:rsidRDefault="00C93A74" w:rsidP="005D2B42">
            <w:pPr>
              <w:pStyle w:val="BlockText"/>
              <w:framePr w:hSpace="0" w:wrap="auto" w:vAnchor="margin" w:hAnchor="text" w:xAlign="left" w:yAlign="inline"/>
            </w:pPr>
          </w:p>
        </w:tc>
      </w:tr>
      <w:bookmarkEnd w:id="2"/>
    </w:tbl>
    <w:p w14:paraId="0A9897BC" w14:textId="0E5B08EA" w:rsidR="00DE3708" w:rsidRDefault="00DE3708"/>
    <w:sectPr w:rsidR="00DE3708" w:rsidSect="00C43EF6">
      <w:footerReference w:type="default" r:id="rId20"/>
      <w:pgSz w:w="12240" w:h="15840" w:code="1"/>
      <w:pgMar w:top="576" w:right="576" w:bottom="1440" w:left="576"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54B77" w14:textId="77777777" w:rsidR="00E34EB6" w:rsidRDefault="00E34EB6">
      <w:pPr>
        <w:spacing w:after="0" w:line="240" w:lineRule="auto"/>
      </w:pPr>
      <w:r>
        <w:separator/>
      </w:r>
    </w:p>
  </w:endnote>
  <w:endnote w:type="continuationSeparator" w:id="0">
    <w:p w14:paraId="5A37E779" w14:textId="77777777" w:rsidR="00E34EB6" w:rsidRDefault="00E3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7234"/>
      <w:gridCol w:w="236"/>
      <w:gridCol w:w="3834"/>
    </w:tblGrid>
    <w:tr w:rsidR="001C0B62" w14:paraId="5EDE39C4" w14:textId="77777777" w:rsidTr="00974CF4">
      <w:tc>
        <w:tcPr>
          <w:tcW w:w="3200" w:type="pct"/>
          <w:shd w:val="clear" w:color="auto" w:fill="330F42" w:themeFill="accent2"/>
        </w:tcPr>
        <w:p w14:paraId="77FF45EA" w14:textId="77777777" w:rsidR="001C0B62" w:rsidRDefault="001C0B62" w:rsidP="00974CF4">
          <w:pPr>
            <w:pStyle w:val="NoSpacing"/>
          </w:pPr>
        </w:p>
      </w:tc>
      <w:tc>
        <w:tcPr>
          <w:tcW w:w="104" w:type="pct"/>
        </w:tcPr>
        <w:p w14:paraId="172A206A" w14:textId="77777777" w:rsidR="001C0B62" w:rsidRDefault="001C0B62" w:rsidP="00974CF4">
          <w:pPr>
            <w:pStyle w:val="NoSpacing"/>
          </w:pPr>
        </w:p>
      </w:tc>
      <w:tc>
        <w:tcPr>
          <w:tcW w:w="1700" w:type="pct"/>
          <w:shd w:val="clear" w:color="auto" w:fill="7F7F7F" w:themeFill="text1" w:themeFillTint="80"/>
        </w:tcPr>
        <w:p w14:paraId="462A4678" w14:textId="77777777" w:rsidR="001C0B62" w:rsidRDefault="001C0B62" w:rsidP="00974CF4">
          <w:pPr>
            <w:pStyle w:val="NoSpacing"/>
          </w:pPr>
        </w:p>
      </w:tc>
    </w:tr>
    <w:tr w:rsidR="001C0B62" w14:paraId="373E7EB8" w14:textId="77777777" w:rsidTr="00974CF4">
      <w:sdt>
        <w:sdtPr>
          <w:rPr>
            <w:color w:val="262626" w:themeColor="text1" w:themeTint="D9"/>
          </w:rPr>
          <w:alias w:val="Title"/>
          <w:tag w:val=""/>
          <w:id w:val="-939296879"/>
          <w:showingPlcHdr/>
          <w:dataBinding w:prefixMappings="xmlns:ns0='http://purl.org/dc/elements/1.1/' xmlns:ns1='http://schemas.openxmlformats.org/package/2006/metadata/core-properties' " w:xpath="/ns1:coreProperties[1]/ns0:title[1]" w:storeItemID="{6C3C8BC8-F283-45AE-878A-BAB7291924A1}"/>
          <w:text/>
        </w:sdtPr>
        <w:sdtEndPr/>
        <w:sdtContent>
          <w:tc>
            <w:tcPr>
              <w:tcW w:w="3200" w:type="pct"/>
              <w:vAlign w:val="bottom"/>
            </w:tcPr>
            <w:p w14:paraId="0E5AFBAF" w14:textId="500758E8" w:rsidR="001C0B62" w:rsidRPr="00AA218C" w:rsidRDefault="001C0B62" w:rsidP="00974CF4">
              <w:pPr>
                <w:pStyle w:val="Footer"/>
                <w:rPr>
                  <w:color w:val="262626" w:themeColor="text1" w:themeTint="D9"/>
                </w:rPr>
              </w:pPr>
              <w:r>
                <w:rPr>
                  <w:color w:val="262626" w:themeColor="text1" w:themeTint="D9"/>
                </w:rPr>
                <w:t xml:space="preserve">     </w:t>
              </w:r>
            </w:p>
          </w:tc>
        </w:sdtContent>
      </w:sdt>
      <w:tc>
        <w:tcPr>
          <w:tcW w:w="104" w:type="pct"/>
          <w:vAlign w:val="bottom"/>
        </w:tcPr>
        <w:p w14:paraId="53761621" w14:textId="77777777" w:rsidR="001C0B62" w:rsidRDefault="001C0B62" w:rsidP="00974CF4">
          <w:pPr>
            <w:pStyle w:val="Footer"/>
          </w:pPr>
        </w:p>
      </w:tc>
      <w:tc>
        <w:tcPr>
          <w:tcW w:w="1700" w:type="pct"/>
          <w:vAlign w:val="bottom"/>
        </w:tcPr>
        <w:p w14:paraId="743BDA9C" w14:textId="77777777" w:rsidR="001C0B62" w:rsidRDefault="001C0B62" w:rsidP="00974CF4">
          <w:pPr>
            <w:pStyle w:val="FooterRight"/>
          </w:pPr>
          <w:r>
            <w:fldChar w:fldCharType="begin"/>
          </w:r>
          <w:r>
            <w:instrText xml:space="preserve"> Page </w:instrText>
          </w:r>
          <w:r>
            <w:fldChar w:fldCharType="separate"/>
          </w:r>
          <w:r w:rsidR="00AD4B4B">
            <w:rPr>
              <w:noProof/>
            </w:rPr>
            <w:t>1</w:t>
          </w:r>
          <w:r>
            <w:fldChar w:fldCharType="end"/>
          </w:r>
        </w:p>
      </w:tc>
    </w:tr>
  </w:tbl>
  <w:p w14:paraId="73902FFC" w14:textId="77777777" w:rsidR="001C0B62" w:rsidRPr="00384A08" w:rsidRDefault="001C0B62" w:rsidP="00974CF4">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2D3D9" w14:textId="77777777" w:rsidR="00E34EB6" w:rsidRDefault="00E34EB6">
      <w:pPr>
        <w:spacing w:after="0" w:line="240" w:lineRule="auto"/>
      </w:pPr>
      <w:r>
        <w:separator/>
      </w:r>
    </w:p>
  </w:footnote>
  <w:footnote w:type="continuationSeparator" w:id="0">
    <w:p w14:paraId="37AE884F" w14:textId="77777777" w:rsidR="00E34EB6" w:rsidRDefault="00E34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535D"/>
    <w:multiLevelType w:val="multilevel"/>
    <w:tmpl w:val="D6F06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3641A"/>
    <w:multiLevelType w:val="hybridMultilevel"/>
    <w:tmpl w:val="1964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410BD"/>
    <w:multiLevelType w:val="hybridMultilevel"/>
    <w:tmpl w:val="8FA06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84039"/>
    <w:multiLevelType w:val="hybridMultilevel"/>
    <w:tmpl w:val="F836D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14D66"/>
    <w:multiLevelType w:val="hybridMultilevel"/>
    <w:tmpl w:val="EDD6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7607B"/>
    <w:multiLevelType w:val="hybridMultilevel"/>
    <w:tmpl w:val="278EF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5844AD"/>
    <w:multiLevelType w:val="hybridMultilevel"/>
    <w:tmpl w:val="BAFA7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7C799D"/>
    <w:multiLevelType w:val="hybridMultilevel"/>
    <w:tmpl w:val="99BA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42C21"/>
    <w:multiLevelType w:val="hybridMultilevel"/>
    <w:tmpl w:val="07689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6016CE"/>
    <w:multiLevelType w:val="hybridMultilevel"/>
    <w:tmpl w:val="29D888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9E68EB"/>
    <w:multiLevelType w:val="hybridMultilevel"/>
    <w:tmpl w:val="7B481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572230"/>
    <w:multiLevelType w:val="hybridMultilevel"/>
    <w:tmpl w:val="83F6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45FE6"/>
    <w:multiLevelType w:val="hybridMultilevel"/>
    <w:tmpl w:val="891C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EC3798"/>
    <w:multiLevelType w:val="hybridMultilevel"/>
    <w:tmpl w:val="E02C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0A6CC0"/>
    <w:multiLevelType w:val="hybridMultilevel"/>
    <w:tmpl w:val="AF1C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C09A6"/>
    <w:multiLevelType w:val="hybridMultilevel"/>
    <w:tmpl w:val="8BDE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95DF4"/>
    <w:multiLevelType w:val="hybridMultilevel"/>
    <w:tmpl w:val="A060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9544F"/>
    <w:multiLevelType w:val="hybridMultilevel"/>
    <w:tmpl w:val="67C4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E15ADF"/>
    <w:multiLevelType w:val="hybridMultilevel"/>
    <w:tmpl w:val="EE62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BB1AD0"/>
    <w:multiLevelType w:val="hybridMultilevel"/>
    <w:tmpl w:val="B300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340B0C"/>
    <w:multiLevelType w:val="hybridMultilevel"/>
    <w:tmpl w:val="FD02B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0C675B"/>
    <w:multiLevelType w:val="hybridMultilevel"/>
    <w:tmpl w:val="98CC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1D7F61"/>
    <w:multiLevelType w:val="hybridMultilevel"/>
    <w:tmpl w:val="1130D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8"/>
  </w:num>
  <w:num w:numId="3">
    <w:abstractNumId w:val="11"/>
  </w:num>
  <w:num w:numId="4">
    <w:abstractNumId w:val="14"/>
  </w:num>
  <w:num w:numId="5">
    <w:abstractNumId w:val="13"/>
  </w:num>
  <w:num w:numId="6">
    <w:abstractNumId w:val="1"/>
  </w:num>
  <w:num w:numId="7">
    <w:abstractNumId w:val="8"/>
  </w:num>
  <w:num w:numId="8">
    <w:abstractNumId w:val="3"/>
  </w:num>
  <w:num w:numId="9">
    <w:abstractNumId w:val="6"/>
  </w:num>
  <w:num w:numId="10">
    <w:abstractNumId w:val="16"/>
  </w:num>
  <w:num w:numId="11">
    <w:abstractNumId w:val="7"/>
  </w:num>
  <w:num w:numId="12">
    <w:abstractNumId w:val="12"/>
  </w:num>
  <w:num w:numId="13">
    <w:abstractNumId w:val="19"/>
  </w:num>
  <w:num w:numId="14">
    <w:abstractNumId w:val="21"/>
  </w:num>
  <w:num w:numId="15">
    <w:abstractNumId w:val="17"/>
  </w:num>
  <w:num w:numId="16">
    <w:abstractNumId w:val="9"/>
  </w:num>
  <w:num w:numId="17">
    <w:abstractNumId w:val="20"/>
  </w:num>
  <w:num w:numId="18">
    <w:abstractNumId w:val="0"/>
  </w:num>
  <w:num w:numId="19">
    <w:abstractNumId w:val="10"/>
  </w:num>
  <w:num w:numId="20">
    <w:abstractNumId w:val="5"/>
  </w:num>
  <w:num w:numId="21">
    <w:abstractNumId w:val="2"/>
  </w:num>
  <w:num w:numId="22">
    <w:abstractNumId w:val="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4CF4"/>
    <w:rsid w:val="000854C3"/>
    <w:rsid w:val="000932C0"/>
    <w:rsid w:val="000C1AC3"/>
    <w:rsid w:val="000C279B"/>
    <w:rsid w:val="0013121E"/>
    <w:rsid w:val="00134016"/>
    <w:rsid w:val="001765B2"/>
    <w:rsid w:val="00176BD4"/>
    <w:rsid w:val="001856C8"/>
    <w:rsid w:val="00187FED"/>
    <w:rsid w:val="001C0B62"/>
    <w:rsid w:val="0020698B"/>
    <w:rsid w:val="0024006B"/>
    <w:rsid w:val="00275E58"/>
    <w:rsid w:val="00297A4C"/>
    <w:rsid w:val="002A76AA"/>
    <w:rsid w:val="002C2E0C"/>
    <w:rsid w:val="002C57DC"/>
    <w:rsid w:val="002D4893"/>
    <w:rsid w:val="002E2D75"/>
    <w:rsid w:val="002E586E"/>
    <w:rsid w:val="003155F3"/>
    <w:rsid w:val="00330148"/>
    <w:rsid w:val="00364D9B"/>
    <w:rsid w:val="003909D5"/>
    <w:rsid w:val="003A3FC5"/>
    <w:rsid w:val="003B30A2"/>
    <w:rsid w:val="003D3EF7"/>
    <w:rsid w:val="00420C2A"/>
    <w:rsid w:val="00434AB1"/>
    <w:rsid w:val="004840F1"/>
    <w:rsid w:val="004E029C"/>
    <w:rsid w:val="00554FF3"/>
    <w:rsid w:val="00566E44"/>
    <w:rsid w:val="00567AF0"/>
    <w:rsid w:val="00570EA1"/>
    <w:rsid w:val="005757A8"/>
    <w:rsid w:val="005B21FF"/>
    <w:rsid w:val="005C306E"/>
    <w:rsid w:val="005C4D4C"/>
    <w:rsid w:val="005D2B42"/>
    <w:rsid w:val="005D6406"/>
    <w:rsid w:val="005E1CA7"/>
    <w:rsid w:val="00624F07"/>
    <w:rsid w:val="00685BF9"/>
    <w:rsid w:val="006A0052"/>
    <w:rsid w:val="006A16FD"/>
    <w:rsid w:val="006C5DE1"/>
    <w:rsid w:val="006C773A"/>
    <w:rsid w:val="006F139E"/>
    <w:rsid w:val="007136FC"/>
    <w:rsid w:val="00745807"/>
    <w:rsid w:val="007B6E82"/>
    <w:rsid w:val="007E6F3F"/>
    <w:rsid w:val="00827B83"/>
    <w:rsid w:val="00840517"/>
    <w:rsid w:val="008429AF"/>
    <w:rsid w:val="00850E7F"/>
    <w:rsid w:val="00874051"/>
    <w:rsid w:val="008759F0"/>
    <w:rsid w:val="00887DA0"/>
    <w:rsid w:val="008A03C9"/>
    <w:rsid w:val="008C6E0E"/>
    <w:rsid w:val="008D1AAD"/>
    <w:rsid w:val="008F3551"/>
    <w:rsid w:val="009046CE"/>
    <w:rsid w:val="00941331"/>
    <w:rsid w:val="00953826"/>
    <w:rsid w:val="00961C0D"/>
    <w:rsid w:val="00966618"/>
    <w:rsid w:val="0096671C"/>
    <w:rsid w:val="00974CF4"/>
    <w:rsid w:val="009F1D2A"/>
    <w:rsid w:val="00A15ECD"/>
    <w:rsid w:val="00A62E68"/>
    <w:rsid w:val="00A66E6C"/>
    <w:rsid w:val="00A75DED"/>
    <w:rsid w:val="00A95457"/>
    <w:rsid w:val="00AD4B4B"/>
    <w:rsid w:val="00AE4CAB"/>
    <w:rsid w:val="00B15DE5"/>
    <w:rsid w:val="00B52C4A"/>
    <w:rsid w:val="00B7645C"/>
    <w:rsid w:val="00B76BEA"/>
    <w:rsid w:val="00BA5282"/>
    <w:rsid w:val="00BC2C5D"/>
    <w:rsid w:val="00BE5729"/>
    <w:rsid w:val="00C270B1"/>
    <w:rsid w:val="00C43EF6"/>
    <w:rsid w:val="00C93A74"/>
    <w:rsid w:val="00CE4FB8"/>
    <w:rsid w:val="00D16294"/>
    <w:rsid w:val="00D171C1"/>
    <w:rsid w:val="00D24AB3"/>
    <w:rsid w:val="00D27EA2"/>
    <w:rsid w:val="00D4027A"/>
    <w:rsid w:val="00DC3635"/>
    <w:rsid w:val="00DE3708"/>
    <w:rsid w:val="00DE644B"/>
    <w:rsid w:val="00E34EB6"/>
    <w:rsid w:val="00E70A5F"/>
    <w:rsid w:val="00E81616"/>
    <w:rsid w:val="00EB5AC5"/>
    <w:rsid w:val="00EF7950"/>
    <w:rsid w:val="00F14B3F"/>
    <w:rsid w:val="00F310DF"/>
    <w:rsid w:val="00F331D2"/>
    <w:rsid w:val="00F82EA3"/>
    <w:rsid w:val="00FA421B"/>
    <w:rsid w:val="00FB12A5"/>
    <w:rsid w:val="00FB1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0C382F1"/>
  <w14:defaultImageDpi w14:val="300"/>
  <w15:docId w15:val="{4832E650-51FC-40EC-919E-F683144D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CF4"/>
    <w:pPr>
      <w:spacing w:after="200" w:line="276" w:lineRule="auto"/>
    </w:pPr>
    <w:rPr>
      <w:rFonts w:asciiTheme="minorHAnsi" w:hAnsiTheme="minorHAnsi" w:cstheme="minorBidi"/>
      <w:color w:val="404040" w:themeColor="text1" w:themeTint="BF"/>
      <w:szCs w:val="24"/>
      <w:lang w:eastAsia="en-US"/>
    </w:rPr>
  </w:style>
  <w:style w:type="paragraph" w:styleId="Heading1">
    <w:name w:val="heading 1"/>
    <w:basedOn w:val="Normal"/>
    <w:next w:val="Normal"/>
    <w:link w:val="Heading1Char"/>
    <w:uiPriority w:val="1"/>
    <w:qFormat/>
    <w:rsid w:val="00974CF4"/>
    <w:pPr>
      <w:keepNext/>
      <w:keepLines/>
      <w:spacing w:before="360" w:after="120"/>
      <w:outlineLvl w:val="0"/>
    </w:pPr>
    <w:rPr>
      <w:rFonts w:asciiTheme="majorHAnsi" w:eastAsiaTheme="majorEastAsia" w:hAnsiTheme="majorHAnsi" w:cstheme="majorBidi"/>
      <w:bCs/>
      <w:color w:val="330F42" w:themeColor="accent2"/>
      <w:sz w:val="28"/>
      <w:szCs w:val="28"/>
    </w:rPr>
  </w:style>
  <w:style w:type="paragraph" w:styleId="Heading2">
    <w:name w:val="heading 2"/>
    <w:basedOn w:val="Normal"/>
    <w:next w:val="Normal"/>
    <w:link w:val="Heading2Char"/>
    <w:uiPriority w:val="1"/>
    <w:qFormat/>
    <w:rsid w:val="00974CF4"/>
    <w:pPr>
      <w:keepNext/>
      <w:keepLines/>
      <w:spacing w:before="360" w:after="120"/>
      <w:outlineLvl w:val="1"/>
    </w:pPr>
    <w:rPr>
      <w:rFonts w:asciiTheme="majorHAnsi" w:eastAsiaTheme="majorEastAsia" w:hAnsiTheme="majorHAnsi" w:cstheme="majorBidi"/>
      <w:bCs/>
      <w:color w:val="595959" w:themeColor="text1" w:themeTint="A6"/>
      <w:sz w:val="28"/>
      <w:szCs w:val="26"/>
    </w:rPr>
  </w:style>
  <w:style w:type="paragraph" w:styleId="Heading3">
    <w:name w:val="heading 3"/>
    <w:basedOn w:val="Normal"/>
    <w:next w:val="Normal"/>
    <w:link w:val="Heading3Char"/>
    <w:uiPriority w:val="9"/>
    <w:unhideWhenUsed/>
    <w:qFormat/>
    <w:rsid w:val="003155F3"/>
    <w:pPr>
      <w:keepNext/>
      <w:keepLines/>
      <w:spacing w:before="200" w:after="0"/>
      <w:outlineLvl w:val="2"/>
    </w:pPr>
    <w:rPr>
      <w:rFonts w:asciiTheme="majorHAnsi" w:eastAsiaTheme="majorEastAsia" w:hAnsiTheme="majorHAnsi" w:cstheme="majorBidi"/>
      <w:b/>
      <w:bCs/>
      <w:color w:val="6633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4CF4"/>
    <w:rPr>
      <w:rFonts w:asciiTheme="majorHAnsi" w:eastAsiaTheme="majorEastAsia" w:hAnsiTheme="majorHAnsi" w:cstheme="majorBidi"/>
      <w:bCs/>
      <w:color w:val="330F42" w:themeColor="accent2"/>
      <w:sz w:val="28"/>
      <w:szCs w:val="28"/>
      <w:lang w:eastAsia="en-US"/>
    </w:rPr>
  </w:style>
  <w:style w:type="character" w:customStyle="1" w:styleId="Heading2Char">
    <w:name w:val="Heading 2 Char"/>
    <w:basedOn w:val="DefaultParagraphFont"/>
    <w:link w:val="Heading2"/>
    <w:uiPriority w:val="1"/>
    <w:rsid w:val="00974CF4"/>
    <w:rPr>
      <w:rFonts w:asciiTheme="majorHAnsi" w:eastAsiaTheme="majorEastAsia" w:hAnsiTheme="majorHAnsi" w:cstheme="majorBidi"/>
      <w:bCs/>
      <w:color w:val="595959" w:themeColor="text1" w:themeTint="A6"/>
      <w:sz w:val="28"/>
      <w:szCs w:val="26"/>
      <w:lang w:eastAsia="en-US"/>
    </w:rPr>
  </w:style>
  <w:style w:type="paragraph" w:styleId="BlockText">
    <w:name w:val="Block Text"/>
    <w:basedOn w:val="Normal"/>
    <w:uiPriority w:val="1"/>
    <w:unhideWhenUsed/>
    <w:qFormat/>
    <w:rsid w:val="00A66E6C"/>
    <w:pPr>
      <w:framePr w:hSpace="180" w:wrap="around" w:vAnchor="text" w:hAnchor="page" w:x="685" w:y="-692"/>
      <w:spacing w:after="0"/>
      <w:ind w:right="360"/>
    </w:pPr>
    <w:rPr>
      <w:iCs/>
      <w:color w:val="7F7F7F" w:themeColor="text1" w:themeTint="80"/>
    </w:rPr>
  </w:style>
  <w:style w:type="paragraph" w:styleId="Footer">
    <w:name w:val="footer"/>
    <w:basedOn w:val="Normal"/>
    <w:link w:val="FooterChar"/>
    <w:uiPriority w:val="99"/>
    <w:rsid w:val="00974CF4"/>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74CF4"/>
    <w:rPr>
      <w:rFonts w:asciiTheme="minorHAnsi" w:hAnsiTheme="minorHAnsi" w:cstheme="minorBidi"/>
      <w:color w:val="595959" w:themeColor="text1" w:themeTint="A6"/>
      <w:szCs w:val="24"/>
      <w:lang w:eastAsia="en-US"/>
    </w:rPr>
  </w:style>
  <w:style w:type="paragraph" w:customStyle="1" w:styleId="FooterRight">
    <w:name w:val="Footer Right"/>
    <w:basedOn w:val="Footer"/>
    <w:uiPriority w:val="99"/>
    <w:rsid w:val="00974CF4"/>
    <w:pPr>
      <w:jc w:val="right"/>
    </w:pPr>
  </w:style>
  <w:style w:type="paragraph" w:styleId="NoSpacing">
    <w:name w:val="No Spacing"/>
    <w:uiPriority w:val="1"/>
    <w:rsid w:val="00974CF4"/>
    <w:rPr>
      <w:rFonts w:asciiTheme="minorHAnsi" w:hAnsiTheme="minorHAnsi" w:cstheme="minorBidi"/>
      <w:sz w:val="5"/>
      <w:szCs w:val="24"/>
      <w:lang w:eastAsia="en-US"/>
    </w:rPr>
  </w:style>
  <w:style w:type="paragraph" w:styleId="ListParagraph">
    <w:name w:val="List Paragraph"/>
    <w:basedOn w:val="Normal"/>
    <w:uiPriority w:val="34"/>
    <w:unhideWhenUsed/>
    <w:qFormat/>
    <w:rsid w:val="00974CF4"/>
    <w:pPr>
      <w:ind w:left="720"/>
      <w:contextualSpacing/>
    </w:pPr>
  </w:style>
  <w:style w:type="character" w:styleId="Hyperlink">
    <w:name w:val="Hyperlink"/>
    <w:basedOn w:val="DefaultParagraphFont"/>
    <w:uiPriority w:val="99"/>
    <w:unhideWhenUsed/>
    <w:rsid w:val="00974CF4"/>
    <w:rPr>
      <w:color w:val="BC5FBC" w:themeColor="hyperlink"/>
      <w:u w:val="single"/>
    </w:rPr>
  </w:style>
  <w:style w:type="paragraph" w:styleId="BalloonText">
    <w:name w:val="Balloon Text"/>
    <w:basedOn w:val="Normal"/>
    <w:link w:val="BalloonTextChar"/>
    <w:uiPriority w:val="99"/>
    <w:semiHidden/>
    <w:unhideWhenUsed/>
    <w:rsid w:val="005C4D4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D4C"/>
    <w:rPr>
      <w:rFonts w:ascii="Lucida Grande" w:hAnsi="Lucida Grande" w:cs="Lucida Grande"/>
      <w:color w:val="404040" w:themeColor="text1" w:themeTint="BF"/>
      <w:sz w:val="18"/>
      <w:szCs w:val="18"/>
      <w:lang w:eastAsia="en-US"/>
    </w:rPr>
  </w:style>
  <w:style w:type="paragraph" w:styleId="Title">
    <w:name w:val="Title"/>
    <w:basedOn w:val="Normal"/>
    <w:next w:val="Normal"/>
    <w:link w:val="TitleChar"/>
    <w:uiPriority w:val="10"/>
    <w:qFormat/>
    <w:rsid w:val="00887DA0"/>
    <w:pPr>
      <w:pBdr>
        <w:bottom w:val="single" w:sz="8" w:space="4" w:color="663366" w:themeColor="accent1"/>
      </w:pBdr>
      <w:spacing w:after="300" w:line="240" w:lineRule="auto"/>
      <w:contextualSpacing/>
    </w:pPr>
    <w:rPr>
      <w:rFonts w:asciiTheme="majorHAnsi" w:eastAsiaTheme="majorEastAsia" w:hAnsiTheme="majorHAnsi" w:cstheme="majorBidi"/>
      <w:color w:val="200F21" w:themeColor="text2" w:themeShade="BF"/>
      <w:spacing w:val="5"/>
      <w:kern w:val="28"/>
      <w:sz w:val="52"/>
      <w:szCs w:val="52"/>
    </w:rPr>
  </w:style>
  <w:style w:type="character" w:customStyle="1" w:styleId="TitleChar">
    <w:name w:val="Title Char"/>
    <w:basedOn w:val="DefaultParagraphFont"/>
    <w:link w:val="Title"/>
    <w:uiPriority w:val="10"/>
    <w:rsid w:val="00887DA0"/>
    <w:rPr>
      <w:rFonts w:asciiTheme="majorHAnsi" w:eastAsiaTheme="majorEastAsia" w:hAnsiTheme="majorHAnsi" w:cstheme="majorBidi"/>
      <w:color w:val="200F21" w:themeColor="text2" w:themeShade="BF"/>
      <w:spacing w:val="5"/>
      <w:kern w:val="28"/>
      <w:sz w:val="52"/>
      <w:szCs w:val="52"/>
      <w:lang w:eastAsia="en-US"/>
    </w:rPr>
  </w:style>
  <w:style w:type="character" w:styleId="Strong">
    <w:name w:val="Strong"/>
    <w:basedOn w:val="DefaultParagraphFont"/>
    <w:uiPriority w:val="22"/>
    <w:rsid w:val="006C5DE1"/>
    <w:rPr>
      <w:b/>
    </w:rPr>
  </w:style>
  <w:style w:type="character" w:styleId="IntenseReference">
    <w:name w:val="Intense Reference"/>
    <w:basedOn w:val="DefaultParagraphFont"/>
    <w:uiPriority w:val="32"/>
    <w:qFormat/>
    <w:rsid w:val="006C5DE1"/>
    <w:rPr>
      <w:b/>
      <w:bCs/>
      <w:smallCaps/>
      <w:color w:val="330F42" w:themeColor="accent2"/>
      <w:spacing w:val="5"/>
      <w:u w:val="single"/>
    </w:rPr>
  </w:style>
  <w:style w:type="character" w:styleId="BookTitle">
    <w:name w:val="Book Title"/>
    <w:basedOn w:val="DefaultParagraphFont"/>
    <w:uiPriority w:val="33"/>
    <w:qFormat/>
    <w:rsid w:val="006C5DE1"/>
    <w:rPr>
      <w:b/>
      <w:bCs/>
      <w:smallCaps/>
      <w:spacing w:val="5"/>
    </w:rPr>
  </w:style>
  <w:style w:type="table" w:styleId="TableGrid">
    <w:name w:val="Table Grid"/>
    <w:basedOn w:val="TableNormal"/>
    <w:uiPriority w:val="59"/>
    <w:rsid w:val="00953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55F3"/>
    <w:rPr>
      <w:rFonts w:asciiTheme="majorHAnsi" w:eastAsiaTheme="majorEastAsia" w:hAnsiTheme="majorHAnsi" w:cstheme="majorBidi"/>
      <w:b/>
      <w:bCs/>
      <w:color w:val="663366" w:themeColor="accent1"/>
      <w:szCs w:val="24"/>
      <w:lang w:eastAsia="en-US"/>
    </w:rPr>
  </w:style>
  <w:style w:type="paragraph" w:styleId="Subtitle">
    <w:name w:val="Subtitle"/>
    <w:basedOn w:val="Normal"/>
    <w:next w:val="Normal"/>
    <w:link w:val="SubtitleChar"/>
    <w:uiPriority w:val="11"/>
    <w:qFormat/>
    <w:rsid w:val="004E029C"/>
    <w:pPr>
      <w:numPr>
        <w:ilvl w:val="1"/>
      </w:numPr>
    </w:pPr>
    <w:rPr>
      <w:rFonts w:asciiTheme="majorHAnsi" w:eastAsiaTheme="majorEastAsia" w:hAnsiTheme="majorHAnsi" w:cstheme="majorBidi"/>
      <w:i/>
      <w:iCs/>
      <w:color w:val="663366" w:themeColor="accent1"/>
      <w:spacing w:val="15"/>
      <w:sz w:val="24"/>
    </w:rPr>
  </w:style>
  <w:style w:type="character" w:customStyle="1" w:styleId="SubtitleChar">
    <w:name w:val="Subtitle Char"/>
    <w:basedOn w:val="DefaultParagraphFont"/>
    <w:link w:val="Subtitle"/>
    <w:uiPriority w:val="11"/>
    <w:rsid w:val="004E029C"/>
    <w:rPr>
      <w:rFonts w:asciiTheme="majorHAnsi" w:eastAsiaTheme="majorEastAsia" w:hAnsiTheme="majorHAnsi" w:cstheme="majorBidi"/>
      <w:i/>
      <w:iCs/>
      <w:color w:val="663366" w:themeColor="accent1"/>
      <w:spacing w:val="15"/>
      <w:sz w:val="24"/>
      <w:szCs w:val="24"/>
      <w:lang w:eastAsia="en-US"/>
    </w:rPr>
  </w:style>
  <w:style w:type="paragraph" w:styleId="Header">
    <w:name w:val="header"/>
    <w:basedOn w:val="Normal"/>
    <w:link w:val="HeaderChar"/>
    <w:uiPriority w:val="99"/>
    <w:unhideWhenUsed/>
    <w:rsid w:val="00F14B3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4B3F"/>
    <w:rPr>
      <w:rFonts w:asciiTheme="minorHAnsi" w:hAnsiTheme="minorHAnsi" w:cstheme="minorBidi"/>
      <w:color w:val="404040" w:themeColor="text1" w:themeTint="BF"/>
      <w:szCs w:val="24"/>
      <w:lang w:eastAsia="en-US"/>
    </w:rPr>
  </w:style>
  <w:style w:type="character" w:styleId="FollowedHyperlink">
    <w:name w:val="FollowedHyperlink"/>
    <w:basedOn w:val="DefaultParagraphFont"/>
    <w:uiPriority w:val="99"/>
    <w:semiHidden/>
    <w:unhideWhenUsed/>
    <w:rsid w:val="001C0B62"/>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072770">
      <w:bodyDiv w:val="1"/>
      <w:marLeft w:val="0"/>
      <w:marRight w:val="0"/>
      <w:marTop w:val="0"/>
      <w:marBottom w:val="0"/>
      <w:divBdr>
        <w:top w:val="none" w:sz="0" w:space="0" w:color="auto"/>
        <w:left w:val="none" w:sz="0" w:space="0" w:color="auto"/>
        <w:bottom w:val="none" w:sz="0" w:space="0" w:color="auto"/>
        <w:right w:val="none" w:sz="0" w:space="0" w:color="auto"/>
      </w:divBdr>
    </w:div>
    <w:div w:id="1802266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HeaNgNfeXBc" TargetMode="External"/><Relationship Id="rId12" Type="http://schemas.openxmlformats.org/officeDocument/2006/relationships/image" Target="media/image5.jpeg"/><Relationship Id="rId17" Type="http://schemas.openxmlformats.org/officeDocument/2006/relationships/hyperlink" Target="http://www.nhm.ac.uk/nature-online/art-nature-imaging/collections/first-fleet/flora-faun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lizlaribee.com" TargetMode="External"/><Relationship Id="rId22" Type="http://schemas.openxmlformats.org/officeDocument/2006/relationships/theme" Target="theme/theme1.xm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3004</Words>
  <Characters>17123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Vander Wilt</dc:creator>
  <cp:keywords/>
  <dc:description/>
  <cp:lastModifiedBy>Heather Vander Wilt</cp:lastModifiedBy>
  <cp:revision>2</cp:revision>
  <dcterms:created xsi:type="dcterms:W3CDTF">2019-04-25T14:15:00Z</dcterms:created>
  <dcterms:modified xsi:type="dcterms:W3CDTF">2019-04-25T14:15:00Z</dcterms:modified>
</cp:coreProperties>
</file>